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4A" w:rsidRPr="00811FD3" w:rsidRDefault="00811FD3" w:rsidP="00F24FF4">
      <w:pPr>
        <w:jc w:val="center"/>
        <w:rPr>
          <w:b/>
          <w:sz w:val="28"/>
        </w:rPr>
      </w:pPr>
      <w:r w:rsidRPr="00811FD3">
        <w:rPr>
          <w:b/>
          <w:sz w:val="28"/>
        </w:rPr>
        <w:t>RACHETA DE TENIS</w:t>
      </w:r>
    </w:p>
    <w:p w:rsidR="00646679" w:rsidRDefault="00646679" w:rsidP="0085014A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caps/>
          <w:color w:val="1D1D1D"/>
          <w:kern w:val="36"/>
          <w:sz w:val="45"/>
          <w:szCs w:val="45"/>
          <w:lang w:eastAsia="ro-RO"/>
        </w:rPr>
      </w:pPr>
    </w:p>
    <w:p w:rsidR="00646679" w:rsidRPr="00890E3C" w:rsidRDefault="00646679" w:rsidP="0085014A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caps/>
          <w:color w:val="1D1D1D"/>
          <w:kern w:val="36"/>
          <w:sz w:val="45"/>
          <w:szCs w:val="45"/>
          <w:lang w:eastAsia="ro-RO"/>
        </w:rPr>
      </w:pPr>
      <w:r w:rsidRPr="00890E3C">
        <w:rPr>
          <w:rFonts w:ascii="Arial" w:eastAsia="Times New Roman" w:hAnsi="Arial" w:cs="Arial"/>
          <w:caps/>
          <w:noProof/>
          <w:color w:val="1D1D1D"/>
          <w:kern w:val="36"/>
          <w:sz w:val="45"/>
          <w:szCs w:val="45"/>
          <w:lang w:eastAsia="ro-RO"/>
        </w:rPr>
        <w:drawing>
          <wp:inline distT="0" distB="0" distL="0" distR="0" wp14:anchorId="30AA7E91" wp14:editId="17C63C3F">
            <wp:extent cx="4638675" cy="39909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E3C" w:rsidRPr="00890E3C" w:rsidRDefault="00890E3C" w:rsidP="00890E3C">
      <w:pPr>
        <w:pStyle w:val="ListParagraph"/>
        <w:shd w:val="clear" w:color="auto" w:fill="FFFFFF"/>
        <w:spacing w:after="0" w:line="240" w:lineRule="auto"/>
        <w:ind w:left="728"/>
        <w:outlineLvl w:val="0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 w:rsidRPr="00890E3C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Fig.1 </w:t>
      </w:r>
    </w:p>
    <w:p w:rsidR="00890E3C" w:rsidRDefault="00890E3C" w:rsidP="00890E3C">
      <w:pPr>
        <w:pStyle w:val="ListParagraph"/>
        <w:shd w:val="clear" w:color="auto" w:fill="FFFFFF"/>
        <w:spacing w:after="0" w:line="240" w:lineRule="auto"/>
        <w:ind w:left="728"/>
        <w:outlineLvl w:val="0"/>
        <w:rPr>
          <w:rFonts w:ascii="Arial" w:eastAsia="Times New Roman" w:hAnsi="Arial" w:cs="Arial"/>
          <w:b/>
          <w:color w:val="1D1D1D"/>
          <w:sz w:val="24"/>
          <w:szCs w:val="45"/>
          <w:lang w:eastAsia="ro-RO"/>
        </w:rPr>
      </w:pPr>
    </w:p>
    <w:p w:rsidR="00890E3C" w:rsidRDefault="00890E3C" w:rsidP="00890E3C">
      <w:pPr>
        <w:pStyle w:val="ListParagraph"/>
        <w:shd w:val="clear" w:color="auto" w:fill="FFFFFF"/>
        <w:spacing w:after="0" w:line="240" w:lineRule="auto"/>
        <w:ind w:left="728"/>
        <w:outlineLvl w:val="0"/>
        <w:rPr>
          <w:rFonts w:ascii="Arial" w:eastAsia="Times New Roman" w:hAnsi="Arial" w:cs="Arial"/>
          <w:b/>
          <w:color w:val="1D1D1D"/>
          <w:sz w:val="24"/>
          <w:szCs w:val="45"/>
          <w:lang w:eastAsia="ro-RO"/>
        </w:rPr>
      </w:pPr>
    </w:p>
    <w:p w:rsidR="00890E3C" w:rsidRDefault="00890E3C" w:rsidP="00890E3C">
      <w:pPr>
        <w:pStyle w:val="ListParagraph"/>
        <w:shd w:val="clear" w:color="auto" w:fill="FFFFFF"/>
        <w:spacing w:after="0" w:line="240" w:lineRule="auto"/>
        <w:ind w:left="728"/>
        <w:outlineLvl w:val="0"/>
        <w:rPr>
          <w:rFonts w:ascii="Arial" w:eastAsia="Times New Roman" w:hAnsi="Arial" w:cs="Arial"/>
          <w:b/>
          <w:color w:val="1D1D1D"/>
          <w:sz w:val="24"/>
          <w:szCs w:val="45"/>
          <w:lang w:eastAsia="ro-RO"/>
        </w:rPr>
      </w:pPr>
    </w:p>
    <w:p w:rsidR="0085014A" w:rsidRPr="00890E3C" w:rsidRDefault="00115ED3" w:rsidP="00115ED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 w:rsidRPr="00115ED3">
        <w:rPr>
          <w:rFonts w:ascii="Arial" w:eastAsia="Times New Roman" w:hAnsi="Arial" w:cs="Arial"/>
          <w:b/>
          <w:color w:val="1D1D1D"/>
          <w:sz w:val="24"/>
          <w:szCs w:val="45"/>
          <w:lang w:eastAsia="ro-RO"/>
        </w:rPr>
        <w:t>CAPUL RACHETEI</w:t>
      </w:r>
      <w:r w:rsidR="00890E3C">
        <w:rPr>
          <w:rFonts w:ascii="Arial" w:eastAsia="Times New Roman" w:hAnsi="Arial" w:cs="Arial"/>
          <w:b/>
          <w:color w:val="1D1D1D"/>
          <w:sz w:val="24"/>
          <w:szCs w:val="45"/>
          <w:lang w:eastAsia="ro-RO"/>
        </w:rPr>
        <w:t xml:space="preserve">   (</w:t>
      </w:r>
      <w:r w:rsidR="00890E3C" w:rsidRPr="00890E3C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Fig. 1)</w:t>
      </w:r>
    </w:p>
    <w:p w:rsidR="00115ED3" w:rsidRDefault="00115ED3" w:rsidP="00115ED3">
      <w:pPr>
        <w:pStyle w:val="ListParagraph"/>
        <w:shd w:val="clear" w:color="auto" w:fill="FFFFFF"/>
        <w:spacing w:after="0" w:line="240" w:lineRule="auto"/>
        <w:ind w:left="1448"/>
        <w:outlineLvl w:val="1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</w:p>
    <w:p w:rsidR="00811FD3" w:rsidRDefault="003958BA" w:rsidP="003958B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>Suprafata</w:t>
      </w:r>
      <w:r w:rsidRPr="00811FD3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capului rachetei 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( partea racordata) este cuprinsa  intre </w:t>
      </w:r>
      <w:r w:rsidR="004A40A6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80 la 135 in</w:t>
      </w:r>
      <w:r w:rsidRPr="003958BA">
        <w:rPr>
          <w:rFonts w:ascii="Arial" w:eastAsia="Times New Roman" w:hAnsi="Arial" w:cs="Arial"/>
          <w:color w:val="1D1D1D"/>
          <w:sz w:val="24"/>
          <w:szCs w:val="45"/>
          <w:vertAlign w:val="superscript"/>
          <w:lang w:eastAsia="ro-RO"/>
        </w:rPr>
        <w:t>2</w:t>
      </w:r>
      <w:r w:rsidR="004A40A6">
        <w:rPr>
          <w:rFonts w:ascii="Arial" w:eastAsia="Times New Roman" w:hAnsi="Arial" w:cs="Arial"/>
          <w:color w:val="1D1D1D"/>
          <w:sz w:val="24"/>
          <w:szCs w:val="45"/>
          <w:vertAlign w:val="superscript"/>
          <w:lang w:eastAsia="ro-RO"/>
        </w:rPr>
        <w:t xml:space="preserve"> </w:t>
      </w:r>
      <w:r w:rsidRPr="003958BA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(516-870cm</w:t>
      </w:r>
      <w:r w:rsidRPr="003958BA">
        <w:rPr>
          <w:rFonts w:ascii="Arial" w:eastAsia="Times New Roman" w:hAnsi="Arial" w:cs="Arial"/>
          <w:color w:val="1D1D1D"/>
          <w:sz w:val="24"/>
          <w:szCs w:val="45"/>
          <w:vertAlign w:val="superscript"/>
          <w:lang w:eastAsia="ro-RO"/>
        </w:rPr>
        <w:t>2</w:t>
      </w:r>
      <w:r>
        <w:rPr>
          <w:rFonts w:ascii="Arial" w:eastAsia="Times New Roman" w:hAnsi="Arial" w:cs="Arial"/>
          <w:color w:val="1D1D1D"/>
          <w:sz w:val="24"/>
          <w:szCs w:val="45"/>
          <w:vertAlign w:val="superscript"/>
          <w:lang w:eastAsia="ro-RO"/>
        </w:rPr>
        <w:t xml:space="preserve"> 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>).</w:t>
      </w:r>
      <w:r w:rsidR="004A40A6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( in=inch=2,54cm)</w:t>
      </w:r>
    </w:p>
    <w:p w:rsidR="004A40A6" w:rsidRDefault="004A40A6" w:rsidP="003958B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Pentru copii, </w:t>
      </w:r>
      <w:r w:rsidRPr="004A40A6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in functie de varsta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, </w:t>
      </w:r>
      <w:r w:rsidRPr="004A40A6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capul rachetei poate avea o valoare intre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>:</w:t>
      </w:r>
    </w:p>
    <w:p w:rsidR="004A40A6" w:rsidRDefault="004A40A6" w:rsidP="004A40A6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ind w:left="2844"/>
        <w:outlineLvl w:val="1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 w:rsidRPr="004A40A6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80-90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in</w:t>
      </w:r>
      <w:r w:rsidRPr="004A40A6">
        <w:rPr>
          <w:rFonts w:ascii="Arial" w:eastAsia="Times New Roman" w:hAnsi="Arial" w:cs="Arial"/>
          <w:color w:val="1D1D1D"/>
          <w:sz w:val="24"/>
          <w:szCs w:val="45"/>
          <w:vertAlign w:val="superscript"/>
          <w:lang w:eastAsia="ro-RO"/>
        </w:rPr>
        <w:t>2</w:t>
      </w:r>
      <w:r w:rsidRPr="004A40A6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(</w:t>
      </w:r>
      <w:r w:rsidRPr="004A40A6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lungimea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rachetei</w:t>
      </w:r>
      <w:r w:rsidRPr="004A40A6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de 17/19/21in)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>;</w:t>
      </w:r>
    </w:p>
    <w:p w:rsidR="004A40A6" w:rsidRDefault="004A40A6" w:rsidP="004A40A6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ind w:left="2844"/>
        <w:outlineLvl w:val="1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 w:rsidRPr="004A40A6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91-10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>0 in</w:t>
      </w:r>
      <w:r w:rsidRPr="004A40A6">
        <w:rPr>
          <w:rFonts w:ascii="Arial" w:eastAsia="Times New Roman" w:hAnsi="Arial" w:cs="Arial"/>
          <w:color w:val="1D1D1D"/>
          <w:sz w:val="24"/>
          <w:szCs w:val="45"/>
          <w:vertAlign w:val="superscript"/>
          <w:lang w:eastAsia="ro-RO"/>
        </w:rPr>
        <w:t>2</w:t>
      </w:r>
      <w:r w:rsidRPr="004A40A6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(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  </w:t>
      </w:r>
      <w:r w:rsidRPr="004A40A6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lungimea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rachetei</w:t>
      </w:r>
      <w:r w:rsidRPr="004A40A6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de 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>23/25in);</w:t>
      </w:r>
    </w:p>
    <w:p w:rsidR="004A40A6" w:rsidRPr="003958BA" w:rsidRDefault="004A40A6" w:rsidP="004A40A6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ind w:left="2844"/>
        <w:outlineLvl w:val="1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100-109 in</w:t>
      </w:r>
      <w:r w:rsidRPr="004A40A6">
        <w:rPr>
          <w:rFonts w:ascii="Arial" w:eastAsia="Times New Roman" w:hAnsi="Arial" w:cs="Arial"/>
          <w:color w:val="1D1D1D"/>
          <w:sz w:val="24"/>
          <w:szCs w:val="45"/>
          <w:vertAlign w:val="superscript"/>
          <w:lang w:eastAsia="ro-RO"/>
        </w:rPr>
        <w:t xml:space="preserve">2 </w:t>
      </w:r>
      <w:r w:rsidRPr="004A40A6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(lungimea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rachetei</w:t>
      </w:r>
      <w:r w:rsidRPr="004A40A6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de 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 w:rsidRPr="004A40A6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25 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>/</w:t>
      </w:r>
      <w:r w:rsidRPr="004A40A6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26 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>in</w:t>
      </w:r>
      <w:r w:rsidRPr="004A40A6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).</w:t>
      </w:r>
    </w:p>
    <w:p w:rsidR="00811FD3" w:rsidRDefault="00811FD3" w:rsidP="004A40A6">
      <w:pPr>
        <w:shd w:val="clear" w:color="auto" w:fill="FFFFFF"/>
        <w:spacing w:after="0" w:line="285" w:lineRule="atLeast"/>
        <w:ind w:left="3156"/>
        <w:rPr>
          <w:rFonts w:ascii="Helvetica" w:eastAsia="Times New Roman" w:hAnsi="Helvetica" w:cs="Helvetica"/>
          <w:color w:val="1C1C1C"/>
          <w:sz w:val="20"/>
          <w:szCs w:val="20"/>
          <w:lang w:eastAsia="ro-RO"/>
        </w:rPr>
      </w:pPr>
    </w:p>
    <w:p w:rsidR="0085014A" w:rsidRPr="00596613" w:rsidRDefault="004A40A6" w:rsidP="0085014A">
      <w:pPr>
        <w:shd w:val="clear" w:color="auto" w:fill="FFFFFF"/>
        <w:spacing w:after="285" w:line="285" w:lineRule="atLeast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 w:rsidRPr="00596613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O vari</w:t>
      </w:r>
      <w:r w:rsidR="00596613" w:rsidRPr="00596613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anta neoficiala de clasificare a rachetelor in functie de suprafata capului acestora</w:t>
      </w:r>
      <w:r w:rsidR="001B4354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:</w:t>
      </w:r>
    </w:p>
    <w:tbl>
      <w:tblPr>
        <w:tblW w:w="9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5"/>
        <w:gridCol w:w="1985"/>
        <w:gridCol w:w="1559"/>
      </w:tblGrid>
      <w:tr w:rsidR="0085014A" w:rsidRPr="0085014A" w:rsidTr="003958BA"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596613" w:rsidRDefault="003958BA" w:rsidP="00811FD3">
            <w:pPr>
              <w:spacing w:after="285" w:line="285" w:lineRule="atLeast"/>
              <w:jc w:val="center"/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lang w:eastAsia="ro-RO"/>
              </w:rPr>
            </w:pPr>
            <w:r w:rsidRPr="00596613"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lang w:eastAsia="ro-RO"/>
              </w:rPr>
              <w:t>Suprafata</w:t>
            </w:r>
            <w:r w:rsidR="0085014A" w:rsidRPr="00596613"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lang w:eastAsia="ro-RO"/>
              </w:rPr>
              <w:t xml:space="preserve"> capului rachetei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596613" w:rsidRDefault="00811FD3" w:rsidP="00811FD3">
            <w:pPr>
              <w:spacing w:after="285" w:line="285" w:lineRule="atLeast"/>
              <w:jc w:val="center"/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lang w:eastAsia="ro-RO"/>
              </w:rPr>
            </w:pPr>
            <w:r w:rsidRPr="00596613"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lang w:eastAsia="ro-RO"/>
              </w:rPr>
              <w:t>i</w:t>
            </w:r>
            <w:r w:rsidR="004A40A6" w:rsidRPr="00596613"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lang w:eastAsia="ro-RO"/>
              </w:rPr>
              <w:t>n</w:t>
            </w:r>
            <w:r w:rsidR="0085014A" w:rsidRPr="00596613"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vertAlign w:val="superscript"/>
                <w:lang w:eastAsia="ro-RO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596613" w:rsidRDefault="00811FD3" w:rsidP="00811FD3">
            <w:pPr>
              <w:spacing w:after="285" w:line="285" w:lineRule="atLeast"/>
              <w:jc w:val="center"/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lang w:eastAsia="ro-RO"/>
              </w:rPr>
            </w:pPr>
            <w:r w:rsidRPr="00596613"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lang w:eastAsia="ro-RO"/>
              </w:rPr>
              <w:t>c</w:t>
            </w:r>
            <w:r w:rsidR="0085014A" w:rsidRPr="00596613"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lang w:eastAsia="ro-RO"/>
              </w:rPr>
              <w:t>m</w:t>
            </w:r>
            <w:r w:rsidR="0085014A" w:rsidRPr="00596613"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vertAlign w:val="superscript"/>
                <w:lang w:eastAsia="ro-RO"/>
              </w:rPr>
              <w:t>2</w:t>
            </w:r>
          </w:p>
        </w:tc>
      </w:tr>
      <w:tr w:rsidR="0085014A" w:rsidRPr="0085014A" w:rsidTr="003958BA"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596613" w:rsidRDefault="0085014A" w:rsidP="001B4354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596613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Midsize: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596613" w:rsidRDefault="0085014A" w:rsidP="001B4354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596613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80-92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596613" w:rsidRDefault="0085014A" w:rsidP="001B4354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596613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516 - 593</w:t>
            </w:r>
          </w:p>
        </w:tc>
      </w:tr>
      <w:tr w:rsidR="0085014A" w:rsidRPr="0085014A" w:rsidTr="003958BA"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596613" w:rsidRDefault="0085014A" w:rsidP="001B4354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596613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Midplus: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596613" w:rsidRDefault="0085014A" w:rsidP="001B4354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596613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93-105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596613" w:rsidRDefault="0085014A" w:rsidP="001B4354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596613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594-677</w:t>
            </w:r>
          </w:p>
        </w:tc>
      </w:tr>
      <w:tr w:rsidR="0085014A" w:rsidRPr="0085014A" w:rsidTr="003958BA"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596613" w:rsidRDefault="0085014A" w:rsidP="001B4354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596613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Oversize (OS):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596613" w:rsidRDefault="0085014A" w:rsidP="001B4354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596613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106-115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596613" w:rsidRDefault="0085014A" w:rsidP="001B4354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596613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678-741</w:t>
            </w:r>
          </w:p>
        </w:tc>
      </w:tr>
      <w:tr w:rsidR="0085014A" w:rsidRPr="0085014A" w:rsidTr="003958BA"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596613" w:rsidRDefault="0085014A" w:rsidP="001B4354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596613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Super OS: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596613" w:rsidRDefault="0085014A" w:rsidP="001B4354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596613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116+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596613" w:rsidRDefault="0085014A" w:rsidP="001B4354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596613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742+</w:t>
            </w:r>
          </w:p>
        </w:tc>
      </w:tr>
    </w:tbl>
    <w:p w:rsidR="00115ED3" w:rsidRPr="00115ED3" w:rsidRDefault="003958BA" w:rsidP="0085014A">
      <w:pPr>
        <w:shd w:val="clear" w:color="auto" w:fill="FFFFFF"/>
        <w:spacing w:after="285" w:line="285" w:lineRule="atLeast"/>
        <w:rPr>
          <w:rFonts w:ascii="Helvetica" w:eastAsia="Times New Roman" w:hAnsi="Helvetica" w:cs="Helvetica"/>
          <w:color w:val="1C1C1C"/>
          <w:sz w:val="8"/>
          <w:szCs w:val="20"/>
          <w:lang w:eastAsia="ro-RO"/>
        </w:rPr>
      </w:pPr>
      <w:r w:rsidRPr="003958BA">
        <w:rPr>
          <w:rFonts w:ascii="Helvetica" w:eastAsia="Times New Roman" w:hAnsi="Helvetica" w:cs="Helvetica"/>
          <w:color w:val="1C1C1C"/>
          <w:sz w:val="8"/>
          <w:szCs w:val="20"/>
          <w:lang w:eastAsia="ro-RO"/>
        </w:rPr>
        <w:lastRenderedPageBreak/>
        <w:t> </w:t>
      </w:r>
    </w:p>
    <w:p w:rsidR="00115ED3" w:rsidRPr="00115ED3" w:rsidRDefault="00115ED3" w:rsidP="00115ED3">
      <w:pPr>
        <w:pStyle w:val="ListParagraph"/>
        <w:numPr>
          <w:ilvl w:val="0"/>
          <w:numId w:val="10"/>
        </w:numPr>
        <w:shd w:val="clear" w:color="auto" w:fill="FFFFFF"/>
        <w:spacing w:after="285" w:line="285" w:lineRule="atLeast"/>
        <w:rPr>
          <w:rFonts w:ascii="Helvetica" w:eastAsia="Times New Roman" w:hAnsi="Helvetica" w:cs="Helvetica"/>
          <w:b/>
          <w:color w:val="1C1C1C"/>
          <w:sz w:val="8"/>
          <w:szCs w:val="20"/>
          <w:lang w:eastAsia="ro-RO"/>
        </w:rPr>
      </w:pPr>
      <w:r w:rsidRPr="00115ED3">
        <w:rPr>
          <w:rFonts w:ascii="Arial" w:eastAsia="Times New Roman" w:hAnsi="Arial" w:cs="Arial"/>
          <w:b/>
          <w:color w:val="1D1D1D"/>
          <w:sz w:val="24"/>
          <w:szCs w:val="45"/>
          <w:lang w:eastAsia="ro-RO"/>
        </w:rPr>
        <w:t>LUNGIMEA RACHETEI</w:t>
      </w:r>
    </w:p>
    <w:p w:rsidR="00115ED3" w:rsidRPr="003958BA" w:rsidRDefault="00115ED3" w:rsidP="0085014A">
      <w:pPr>
        <w:shd w:val="clear" w:color="auto" w:fill="FFFFFF"/>
        <w:spacing w:after="285" w:line="285" w:lineRule="atLeast"/>
        <w:rPr>
          <w:rFonts w:ascii="Helvetica" w:eastAsia="Times New Roman" w:hAnsi="Helvetica" w:cs="Helvetica"/>
          <w:color w:val="1C1C1C"/>
          <w:sz w:val="8"/>
          <w:szCs w:val="20"/>
          <w:lang w:eastAsia="ro-RO"/>
        </w:rPr>
      </w:pPr>
    </w:p>
    <w:p w:rsidR="0085014A" w:rsidRDefault="003958BA" w:rsidP="003958B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 w:rsidRPr="003958BA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Lungimea rachetei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este cuprinsa intre</w:t>
      </w:r>
      <w:r w:rsidRPr="00596613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17-29 </w:t>
      </w:r>
      <w:r w:rsidR="004A40A6" w:rsidRPr="00596613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in</w:t>
      </w:r>
      <w:r w:rsidRPr="00596613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 w:rsidR="00596613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(</w:t>
      </w:r>
      <w:r w:rsidRPr="00596613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43,18-73,66 cm</w:t>
      </w:r>
      <w:r w:rsidR="00596613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)</w:t>
      </w:r>
      <w:r w:rsidR="001B4354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;</w:t>
      </w:r>
    </w:p>
    <w:p w:rsidR="00596613" w:rsidRPr="001B4354" w:rsidRDefault="00596613" w:rsidP="0085014A">
      <w:pPr>
        <w:pStyle w:val="ListParagraph"/>
        <w:numPr>
          <w:ilvl w:val="0"/>
          <w:numId w:val="6"/>
        </w:numPr>
        <w:shd w:val="clear" w:color="auto" w:fill="FFFFFF"/>
        <w:spacing w:after="0" w:line="285" w:lineRule="atLeast"/>
        <w:outlineLvl w:val="1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 w:rsidRPr="001B4354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Pentru copii, in functie de varsta, lungimea</w:t>
      </w:r>
      <w:r w:rsidR="001B4354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optima a </w:t>
      </w:r>
      <w:r w:rsidRPr="001B4354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rachetei este cuprinsa intre </w:t>
      </w:r>
      <w:r w:rsidR="0085014A" w:rsidRPr="001B4354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17-26.5</w:t>
      </w:r>
      <w:r w:rsidRPr="001B4354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in </w:t>
      </w:r>
      <w:r w:rsidR="001B4354" w:rsidRPr="001B4354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(</w:t>
      </w:r>
      <w:r w:rsidRPr="001B4354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43,</w:t>
      </w:r>
      <w:r w:rsidR="001B4354" w:rsidRPr="001B4354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18-67</w:t>
      </w:r>
      <w:r w:rsidRPr="001B4354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,</w:t>
      </w:r>
      <w:r w:rsidR="001B4354" w:rsidRPr="001B4354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31</w:t>
      </w:r>
      <w:r w:rsidRPr="001B4354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cm)</w:t>
      </w:r>
    </w:p>
    <w:p w:rsidR="001B4354" w:rsidRDefault="001B4354" w:rsidP="0085014A">
      <w:pPr>
        <w:shd w:val="clear" w:color="auto" w:fill="FFFFFF"/>
        <w:spacing w:after="285" w:line="285" w:lineRule="atLeast"/>
        <w:rPr>
          <w:rFonts w:ascii="Helvetica" w:eastAsia="Times New Roman" w:hAnsi="Helvetica" w:cs="Helvetica"/>
          <w:color w:val="1C1C1C"/>
          <w:sz w:val="20"/>
          <w:szCs w:val="20"/>
          <w:lang w:eastAsia="ro-RO"/>
        </w:rPr>
      </w:pPr>
    </w:p>
    <w:p w:rsidR="001B4354" w:rsidRPr="0085014A" w:rsidRDefault="001B4354" w:rsidP="0085014A">
      <w:pPr>
        <w:shd w:val="clear" w:color="auto" w:fill="FFFFFF"/>
        <w:spacing w:after="285" w:line="285" w:lineRule="atLeast"/>
        <w:rPr>
          <w:rFonts w:ascii="Helvetica" w:eastAsia="Times New Roman" w:hAnsi="Helvetica" w:cs="Helvetica"/>
          <w:color w:val="1C1C1C"/>
          <w:sz w:val="20"/>
          <w:szCs w:val="20"/>
          <w:lang w:eastAsia="ro-RO"/>
        </w:rPr>
      </w:pPr>
      <w:r w:rsidRPr="00596613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O varianta neoficiala de clasificare a 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lungimii rachetelor </w:t>
      </w:r>
      <w:r w:rsidRPr="00596613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in functie de 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>varsta copilului:</w:t>
      </w:r>
    </w:p>
    <w:tbl>
      <w:tblPr>
        <w:tblW w:w="9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1701"/>
        <w:gridCol w:w="2126"/>
      </w:tblGrid>
      <w:tr w:rsidR="0085014A" w:rsidRPr="0085014A" w:rsidTr="001B4354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1B4354" w:rsidRDefault="0085014A" w:rsidP="001B4354">
            <w:pPr>
              <w:spacing w:after="285" w:line="285" w:lineRule="atLeast"/>
              <w:jc w:val="center"/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lang w:eastAsia="ro-RO"/>
              </w:rPr>
            </w:pPr>
            <w:r w:rsidRPr="001B4354"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lang w:eastAsia="ro-RO"/>
              </w:rPr>
              <w:t>Inaltimea copilului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1B4354" w:rsidRDefault="0085014A" w:rsidP="001B4354">
            <w:pPr>
              <w:spacing w:after="285" w:line="285" w:lineRule="atLeast"/>
              <w:jc w:val="center"/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lang w:eastAsia="ro-RO"/>
              </w:rPr>
            </w:pPr>
            <w:r w:rsidRPr="001B4354"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lang w:eastAsia="ro-RO"/>
              </w:rPr>
              <w:t>Lungimea rachetei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1B4354" w:rsidRDefault="0085014A" w:rsidP="001B4354">
            <w:pPr>
              <w:spacing w:after="285" w:line="285" w:lineRule="atLeast"/>
              <w:jc w:val="center"/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lang w:eastAsia="ro-RO"/>
              </w:rPr>
            </w:pPr>
            <w:r w:rsidRPr="001B4354"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lang w:eastAsia="ro-RO"/>
              </w:rPr>
              <w:t>Varsta copilului</w:t>
            </w:r>
          </w:p>
        </w:tc>
      </w:tr>
      <w:tr w:rsidR="0085014A" w:rsidRPr="0085014A" w:rsidTr="001B4354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1B4354" w:rsidRDefault="0085014A" w:rsidP="001B4354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1B4354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100cm: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1B4354" w:rsidRDefault="0085014A" w:rsidP="001B4354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1B4354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19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1B4354" w:rsidRDefault="0085014A" w:rsidP="001B4354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1B4354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Sub 5ani</w:t>
            </w:r>
          </w:p>
        </w:tc>
      </w:tr>
      <w:tr w:rsidR="0085014A" w:rsidRPr="0085014A" w:rsidTr="001B4354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1B4354" w:rsidRDefault="0085014A" w:rsidP="001B4354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1B4354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110cm: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1B4354" w:rsidRDefault="0085014A" w:rsidP="001B4354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1B4354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1B4354" w:rsidRDefault="0085014A" w:rsidP="001B4354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1B4354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5-7ani</w:t>
            </w:r>
          </w:p>
        </w:tc>
      </w:tr>
      <w:tr w:rsidR="0085014A" w:rsidRPr="0085014A" w:rsidTr="001B4354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1B4354" w:rsidRDefault="0085014A" w:rsidP="001B4354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1B4354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125cm: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1B4354" w:rsidRDefault="0085014A" w:rsidP="001B4354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1B4354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1B4354" w:rsidRDefault="0085014A" w:rsidP="001B4354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1B4354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7-9ani</w:t>
            </w:r>
          </w:p>
        </w:tc>
      </w:tr>
      <w:tr w:rsidR="0085014A" w:rsidRPr="0085014A" w:rsidTr="001B4354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1B4354" w:rsidRDefault="0085014A" w:rsidP="001B4354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1B4354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140cm: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1B4354" w:rsidRDefault="0085014A" w:rsidP="001B4354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1B4354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1B4354" w:rsidRDefault="0085014A" w:rsidP="001B4354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1B4354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9-11ani</w:t>
            </w:r>
          </w:p>
        </w:tc>
      </w:tr>
      <w:tr w:rsidR="0085014A" w:rsidRPr="0085014A" w:rsidTr="001B4354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1B4354" w:rsidRDefault="0085014A" w:rsidP="001B4354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1B4354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145cm: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1B4354" w:rsidRDefault="0085014A" w:rsidP="001B4354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1B4354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26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14A" w:rsidRPr="001B4354" w:rsidRDefault="0085014A" w:rsidP="001B4354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1B4354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Peste 11ani</w:t>
            </w:r>
          </w:p>
        </w:tc>
      </w:tr>
    </w:tbl>
    <w:p w:rsidR="00115ED3" w:rsidRPr="009D4BBF" w:rsidRDefault="00115ED3" w:rsidP="00115ED3">
      <w:pPr>
        <w:pStyle w:val="ListParagraph"/>
        <w:shd w:val="clear" w:color="auto" w:fill="FFFFFF"/>
        <w:spacing w:after="285" w:line="285" w:lineRule="atLeast"/>
        <w:ind w:left="728"/>
        <w:rPr>
          <w:rFonts w:ascii="Arial" w:eastAsia="Times New Roman" w:hAnsi="Arial" w:cs="Arial"/>
          <w:b/>
          <w:color w:val="1D1D1D"/>
          <w:sz w:val="24"/>
          <w:szCs w:val="45"/>
          <w:lang w:eastAsia="ro-RO"/>
        </w:rPr>
      </w:pPr>
    </w:p>
    <w:p w:rsidR="0085014A" w:rsidRPr="009D4BBF" w:rsidRDefault="0085014A" w:rsidP="00115ED3">
      <w:pPr>
        <w:pStyle w:val="ListParagraph"/>
        <w:shd w:val="clear" w:color="auto" w:fill="FFFFFF"/>
        <w:spacing w:after="285" w:line="285" w:lineRule="atLeast"/>
        <w:ind w:left="728"/>
        <w:rPr>
          <w:rFonts w:ascii="Arial" w:eastAsia="Times New Roman" w:hAnsi="Arial" w:cs="Arial"/>
          <w:b/>
          <w:color w:val="1D1D1D"/>
          <w:sz w:val="24"/>
          <w:szCs w:val="45"/>
          <w:lang w:eastAsia="ro-RO"/>
        </w:rPr>
      </w:pPr>
      <w:r w:rsidRPr="009D4BBF">
        <w:rPr>
          <w:rFonts w:ascii="Arial" w:eastAsia="Times New Roman" w:hAnsi="Arial" w:cs="Arial"/>
          <w:b/>
          <w:color w:val="1D1D1D"/>
          <w:sz w:val="24"/>
          <w:szCs w:val="45"/>
          <w:lang w:eastAsia="ro-RO"/>
        </w:rPr>
        <w:t>3. BALANSUL</w:t>
      </w:r>
    </w:p>
    <w:p w:rsidR="0085014A" w:rsidRPr="002F174E" w:rsidRDefault="0085014A" w:rsidP="0085014A">
      <w:pPr>
        <w:shd w:val="clear" w:color="auto" w:fill="FFFFFF"/>
        <w:spacing w:after="285" w:line="285" w:lineRule="atLeast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Balansul reprezinta o variabila statica a rachetelor de tenis care se refera la distributia propriei greutati pe toata lungimea efectiva a rachetei, fiind masurata ca distanta dintre capatul manerului si centrul de greutate. Unitatea de masura cel mai des folosit</w:t>
      </w:r>
      <w:r w:rsidR="001B4354"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a este exprimarea in cm / in sau</w:t>
      </w:r>
      <w:r w:rsidR="00115ED3"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o exprimare “x puncte HL/HH” (</w:t>
      </w:r>
      <w:r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1punct = 1/8inch adica 0.31cm</w:t>
      </w:r>
      <w:r w:rsidR="00115ED3"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) </w:t>
      </w:r>
      <w:r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 w:rsidR="00115ED3"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A</w:t>
      </w:r>
      <w:r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brevierile HL si HH se refera la termenii de Head-Light</w:t>
      </w:r>
      <w:r w:rsidR="00115ED3"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, </w:t>
      </w:r>
      <w:r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capul rachetei mai usor si </w:t>
      </w:r>
      <w:r w:rsidR="00115ED3"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centrul de greutatea spre maner</w:t>
      </w:r>
      <w:r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si Head-Heavy</w:t>
      </w:r>
      <w:r w:rsidR="00115ED3"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,</w:t>
      </w:r>
      <w:r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capul mai greu si deci greutatea spre cap. </w:t>
      </w:r>
      <w:r w:rsidR="00115ED3"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De regula</w:t>
      </w:r>
      <w:r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cele mai grele sunt balansate HL (capul usor) pentru a-si pastra manevrabilitatea, in timp ce rachetele cele mai usoare sunt balansate HH pentru a oferi putere in suprafata de contact cu mingea.</w:t>
      </w:r>
    </w:p>
    <w:p w:rsidR="0085014A" w:rsidRPr="002F174E" w:rsidRDefault="009D4BBF" w:rsidP="00E83663">
      <w:pPr>
        <w:shd w:val="clear" w:color="auto" w:fill="FFFFFF"/>
        <w:spacing w:after="285" w:line="285" w:lineRule="atLeast"/>
        <w:rPr>
          <w:rFonts w:ascii="Arial" w:eastAsia="Times New Roman" w:hAnsi="Arial" w:cs="Arial"/>
          <w:b/>
          <w:color w:val="1D1D1D"/>
          <w:sz w:val="24"/>
          <w:szCs w:val="45"/>
          <w:lang w:eastAsia="ro-RO"/>
        </w:rPr>
      </w:pP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 w:rsidR="0085014A" w:rsidRPr="002F174E">
        <w:rPr>
          <w:rFonts w:ascii="Arial" w:eastAsia="Times New Roman" w:hAnsi="Arial" w:cs="Arial"/>
          <w:b/>
          <w:color w:val="1D1D1D"/>
          <w:sz w:val="24"/>
          <w:szCs w:val="45"/>
          <w:lang w:eastAsia="ro-RO"/>
        </w:rPr>
        <w:t>4.</w:t>
      </w:r>
      <w:r w:rsidR="0085014A"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 w:rsidR="0085014A" w:rsidRPr="002F174E">
        <w:rPr>
          <w:rFonts w:ascii="Arial" w:eastAsia="Times New Roman" w:hAnsi="Arial" w:cs="Arial"/>
          <w:b/>
          <w:color w:val="1D1D1D"/>
          <w:sz w:val="24"/>
          <w:szCs w:val="45"/>
          <w:lang w:eastAsia="ro-RO"/>
        </w:rPr>
        <w:t>GREUTATEA RACHETEI</w:t>
      </w:r>
    </w:p>
    <w:p w:rsidR="002F174E" w:rsidRPr="002F174E" w:rsidRDefault="0085014A" w:rsidP="0085014A">
      <w:pPr>
        <w:shd w:val="clear" w:color="auto" w:fill="FFFFFF"/>
        <w:spacing w:after="285" w:line="285" w:lineRule="atLeast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Greutatea rachetei de tenis</w:t>
      </w:r>
      <w:r w:rsid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este cuprinsa intre 150-360 g si</w:t>
      </w:r>
      <w:r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se refera in general la greutatea ramei (racheta fara racordaj) </w:t>
      </w:r>
      <w:r w:rsid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fiinda </w:t>
      </w:r>
      <w:r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in stransa legatura cu variabila balans. </w:t>
      </w:r>
      <w:r w:rsidR="002F174E"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</w:p>
    <w:p w:rsidR="002F174E" w:rsidRPr="002F174E" w:rsidRDefault="0085014A" w:rsidP="0085014A">
      <w:pPr>
        <w:shd w:val="clear" w:color="auto" w:fill="FFFFFF"/>
        <w:spacing w:after="285" w:line="285" w:lineRule="atLeast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Rachetele pentru copii au in general o </w:t>
      </w:r>
      <w:r w:rsid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greutate cuprinsa intre 150 g</w:t>
      </w:r>
      <w:r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(copii</w:t>
      </w:r>
      <w:r w:rsid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 3-4ani) – 250 g </w:t>
      </w:r>
      <w:r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(</w:t>
      </w:r>
      <w:r w:rsidR="002F174E"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copii </w:t>
      </w:r>
      <w:r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10-14ani), </w:t>
      </w:r>
      <w:r w:rsidR="002F174E"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</w:p>
    <w:p w:rsidR="00E83663" w:rsidRDefault="002F174E" w:rsidP="0085014A">
      <w:pPr>
        <w:shd w:val="clear" w:color="auto" w:fill="FFFFFF"/>
        <w:spacing w:after="285" w:line="285" w:lineRule="atLeast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Pentru </w:t>
      </w:r>
      <w:r w:rsidR="0085014A"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adulti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greutatea rachetei de tenis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este recomandat sa fie cuprinsa intre </w:t>
      </w:r>
    </w:p>
    <w:p w:rsidR="00E83663" w:rsidRDefault="002F174E" w:rsidP="0085014A">
      <w:pPr>
        <w:shd w:val="clear" w:color="auto" w:fill="FFFFFF"/>
        <w:spacing w:after="285" w:line="285" w:lineRule="atLeast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220-360 g.  </w:t>
      </w:r>
    </w:p>
    <w:p w:rsidR="002F174E" w:rsidRDefault="002F174E" w:rsidP="0085014A">
      <w:pPr>
        <w:shd w:val="clear" w:color="auto" w:fill="FFFFFF"/>
        <w:spacing w:after="285" w:line="285" w:lineRule="atLeast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lastRenderedPageBreak/>
        <w:t>In timp ce este aproape imposibil sa reduci greutatea unei rachete de tenis, marirea greutatii</w:t>
      </w:r>
      <w:r w:rsidR="001E3D3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se poate realiza destul de simplu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>.</w:t>
      </w:r>
    </w:p>
    <w:p w:rsidR="0085014A" w:rsidRPr="002F174E" w:rsidRDefault="001E3D3E" w:rsidP="0085014A">
      <w:pPr>
        <w:shd w:val="clear" w:color="auto" w:fill="FFFFFF"/>
        <w:spacing w:after="285" w:line="285" w:lineRule="atLeast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</w:p>
    <w:p w:rsidR="0085014A" w:rsidRDefault="0085014A" w:rsidP="0085014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 w:rsidRPr="00A402EE">
        <w:rPr>
          <w:rFonts w:ascii="Arial" w:eastAsia="Times New Roman" w:hAnsi="Arial" w:cs="Arial"/>
          <w:b/>
          <w:color w:val="1D1D1D"/>
          <w:sz w:val="24"/>
          <w:szCs w:val="45"/>
          <w:lang w:eastAsia="ro-RO"/>
        </w:rPr>
        <w:t>5. MARIMEA MANERULUI (GRIP</w:t>
      </w:r>
      <w:r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)</w:t>
      </w:r>
    </w:p>
    <w:p w:rsidR="001E3D3E" w:rsidRPr="002F174E" w:rsidRDefault="001E3D3E" w:rsidP="0085014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</w:p>
    <w:p w:rsidR="001E3D3E" w:rsidRDefault="001E3D3E" w:rsidP="0085014A">
      <w:pPr>
        <w:shd w:val="clear" w:color="auto" w:fill="FFFFFF"/>
        <w:spacing w:after="285" w:line="285" w:lineRule="atLeast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Alegerea 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marimii </w:t>
      </w:r>
      <w:r w:rsidR="0085014A"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manerului rachetei 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 w:rsidR="0085014A"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este un aspect foarte important si este in stransa legatura cu felul in care racheta se va comporta in mana 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>pe timpul jocului de tenis.</w:t>
      </w:r>
      <w:r w:rsidR="0085014A"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. 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</w:p>
    <w:p w:rsidR="0085014A" w:rsidRDefault="001E3D3E" w:rsidP="0085014A">
      <w:pPr>
        <w:shd w:val="clear" w:color="auto" w:fill="FFFFFF"/>
        <w:spacing w:after="285" w:line="285" w:lineRule="atLeast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Tabel</w:t>
      </w:r>
      <w:r w:rsidR="0085014A"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corespondenta intre marimile americane si marimile europene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>:</w:t>
      </w:r>
    </w:p>
    <w:p w:rsidR="001E3D3E" w:rsidRPr="002F174E" w:rsidRDefault="001E3D3E" w:rsidP="0085014A">
      <w:pPr>
        <w:shd w:val="clear" w:color="auto" w:fill="FFFFFF"/>
        <w:spacing w:after="285" w:line="285" w:lineRule="atLeast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>Adulti: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6"/>
        <w:gridCol w:w="2689"/>
        <w:gridCol w:w="2653"/>
      </w:tblGrid>
      <w:tr w:rsidR="00033541" w:rsidTr="00033541">
        <w:trPr>
          <w:trHeight w:val="570"/>
        </w:trPr>
        <w:tc>
          <w:tcPr>
            <w:tcW w:w="3946" w:type="dxa"/>
          </w:tcPr>
          <w:p w:rsidR="00033541" w:rsidRPr="001E3D3E" w:rsidRDefault="00033541" w:rsidP="001E3D3E">
            <w:pPr>
              <w:spacing w:after="285" w:line="285" w:lineRule="atLeast"/>
              <w:jc w:val="center"/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lang w:eastAsia="ro-RO"/>
              </w:rPr>
            </w:pPr>
            <w:r w:rsidRPr="001E3D3E"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lang w:eastAsia="ro-RO"/>
              </w:rPr>
              <w:t>EU</w:t>
            </w:r>
          </w:p>
        </w:tc>
        <w:tc>
          <w:tcPr>
            <w:tcW w:w="2689" w:type="dxa"/>
          </w:tcPr>
          <w:p w:rsidR="00033541" w:rsidRPr="001E3D3E" w:rsidRDefault="00033541" w:rsidP="001E3D3E">
            <w:pPr>
              <w:spacing w:after="285" w:line="285" w:lineRule="atLeast"/>
              <w:jc w:val="center"/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lang w:eastAsia="ro-RO"/>
              </w:rPr>
            </w:pPr>
            <w:r w:rsidRPr="001E3D3E"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lang w:eastAsia="ro-RO"/>
              </w:rPr>
              <w:t>US</w:t>
            </w:r>
          </w:p>
        </w:tc>
        <w:tc>
          <w:tcPr>
            <w:tcW w:w="2653" w:type="dxa"/>
          </w:tcPr>
          <w:p w:rsidR="00033541" w:rsidRPr="001E3D3E" w:rsidRDefault="00033541" w:rsidP="001E3D3E">
            <w:pPr>
              <w:spacing w:after="285" w:line="285" w:lineRule="atLeast"/>
              <w:jc w:val="center"/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lang w:eastAsia="ro-RO"/>
              </w:rPr>
              <w:t>Perrimetru  cm</w:t>
            </w:r>
          </w:p>
        </w:tc>
      </w:tr>
      <w:tr w:rsidR="00033541" w:rsidTr="00033541">
        <w:trPr>
          <w:trHeight w:val="570"/>
        </w:trPr>
        <w:tc>
          <w:tcPr>
            <w:tcW w:w="3946" w:type="dxa"/>
          </w:tcPr>
          <w:p w:rsidR="00033541" w:rsidRDefault="00033541" w:rsidP="001E3D3E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2F174E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L1</w:t>
            </w:r>
          </w:p>
        </w:tc>
        <w:tc>
          <w:tcPr>
            <w:tcW w:w="2689" w:type="dxa"/>
          </w:tcPr>
          <w:p w:rsidR="00033541" w:rsidRDefault="00033541" w:rsidP="001E3D3E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2F174E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4 1/8</w:t>
            </w:r>
          </w:p>
        </w:tc>
        <w:tc>
          <w:tcPr>
            <w:tcW w:w="2653" w:type="dxa"/>
          </w:tcPr>
          <w:p w:rsidR="00033541" w:rsidRPr="002F174E" w:rsidRDefault="00033541" w:rsidP="001E3D3E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10,79 cm</w:t>
            </w:r>
          </w:p>
        </w:tc>
      </w:tr>
      <w:tr w:rsidR="00033541" w:rsidTr="00033541">
        <w:trPr>
          <w:trHeight w:val="570"/>
        </w:trPr>
        <w:tc>
          <w:tcPr>
            <w:tcW w:w="3946" w:type="dxa"/>
          </w:tcPr>
          <w:p w:rsidR="00033541" w:rsidRDefault="00033541" w:rsidP="001E3D3E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2F174E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L2</w:t>
            </w:r>
          </w:p>
        </w:tc>
        <w:tc>
          <w:tcPr>
            <w:tcW w:w="2689" w:type="dxa"/>
          </w:tcPr>
          <w:p w:rsidR="00033541" w:rsidRDefault="00033541" w:rsidP="001E3D3E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4 2/8</w:t>
            </w:r>
          </w:p>
        </w:tc>
        <w:tc>
          <w:tcPr>
            <w:tcW w:w="2653" w:type="dxa"/>
          </w:tcPr>
          <w:p w:rsidR="00033541" w:rsidRDefault="00033541" w:rsidP="001E3D3E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11,11</w:t>
            </w:r>
          </w:p>
        </w:tc>
      </w:tr>
      <w:tr w:rsidR="00033541" w:rsidTr="00033541">
        <w:trPr>
          <w:trHeight w:val="570"/>
        </w:trPr>
        <w:tc>
          <w:tcPr>
            <w:tcW w:w="3946" w:type="dxa"/>
          </w:tcPr>
          <w:p w:rsidR="00033541" w:rsidRDefault="00033541" w:rsidP="001E3D3E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L3</w:t>
            </w:r>
          </w:p>
        </w:tc>
        <w:tc>
          <w:tcPr>
            <w:tcW w:w="2689" w:type="dxa"/>
          </w:tcPr>
          <w:p w:rsidR="00033541" w:rsidRDefault="00033541" w:rsidP="001E3D3E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4 3/8</w:t>
            </w:r>
          </w:p>
        </w:tc>
        <w:tc>
          <w:tcPr>
            <w:tcW w:w="2653" w:type="dxa"/>
          </w:tcPr>
          <w:p w:rsidR="00033541" w:rsidRDefault="00033541" w:rsidP="001E3D3E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11,43</w:t>
            </w:r>
          </w:p>
        </w:tc>
      </w:tr>
      <w:tr w:rsidR="00033541" w:rsidTr="00033541">
        <w:trPr>
          <w:trHeight w:val="570"/>
        </w:trPr>
        <w:tc>
          <w:tcPr>
            <w:tcW w:w="3946" w:type="dxa"/>
          </w:tcPr>
          <w:p w:rsidR="00033541" w:rsidRDefault="00033541" w:rsidP="001E3D3E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L4</w:t>
            </w:r>
          </w:p>
        </w:tc>
        <w:tc>
          <w:tcPr>
            <w:tcW w:w="2689" w:type="dxa"/>
          </w:tcPr>
          <w:p w:rsidR="00033541" w:rsidRDefault="00033541" w:rsidP="001E3D3E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4 4/8</w:t>
            </w:r>
          </w:p>
        </w:tc>
        <w:tc>
          <w:tcPr>
            <w:tcW w:w="2653" w:type="dxa"/>
          </w:tcPr>
          <w:p w:rsidR="00033541" w:rsidRDefault="00033541" w:rsidP="001E3D3E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11,74</w:t>
            </w:r>
          </w:p>
        </w:tc>
      </w:tr>
      <w:tr w:rsidR="00033541" w:rsidTr="00033541">
        <w:trPr>
          <w:trHeight w:val="570"/>
        </w:trPr>
        <w:tc>
          <w:tcPr>
            <w:tcW w:w="3946" w:type="dxa"/>
          </w:tcPr>
          <w:p w:rsidR="00033541" w:rsidRDefault="00033541" w:rsidP="001E3D3E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L5</w:t>
            </w:r>
          </w:p>
        </w:tc>
        <w:tc>
          <w:tcPr>
            <w:tcW w:w="2689" w:type="dxa"/>
          </w:tcPr>
          <w:p w:rsidR="00033541" w:rsidRDefault="00033541" w:rsidP="001E3D3E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4 5/8</w:t>
            </w:r>
          </w:p>
        </w:tc>
        <w:tc>
          <w:tcPr>
            <w:tcW w:w="2653" w:type="dxa"/>
          </w:tcPr>
          <w:p w:rsidR="00033541" w:rsidRDefault="00033541" w:rsidP="001E3D3E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12,05</w:t>
            </w:r>
          </w:p>
        </w:tc>
      </w:tr>
      <w:tr w:rsidR="00033541" w:rsidTr="00033541">
        <w:trPr>
          <w:trHeight w:val="570"/>
        </w:trPr>
        <w:tc>
          <w:tcPr>
            <w:tcW w:w="3946" w:type="dxa"/>
          </w:tcPr>
          <w:p w:rsidR="00033541" w:rsidRDefault="00033541" w:rsidP="001E3D3E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L6</w:t>
            </w:r>
          </w:p>
        </w:tc>
        <w:tc>
          <w:tcPr>
            <w:tcW w:w="2689" w:type="dxa"/>
          </w:tcPr>
          <w:p w:rsidR="00033541" w:rsidRDefault="00033541" w:rsidP="001E3D3E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4 6/8</w:t>
            </w:r>
          </w:p>
        </w:tc>
        <w:tc>
          <w:tcPr>
            <w:tcW w:w="2653" w:type="dxa"/>
          </w:tcPr>
          <w:p w:rsidR="00033541" w:rsidRDefault="00033541" w:rsidP="001E3D3E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12,37</w:t>
            </w:r>
          </w:p>
        </w:tc>
      </w:tr>
    </w:tbl>
    <w:p w:rsidR="001E3D3E" w:rsidRDefault="001E3D3E" w:rsidP="0085014A">
      <w:pPr>
        <w:shd w:val="clear" w:color="auto" w:fill="FFFFFF"/>
        <w:spacing w:after="285" w:line="285" w:lineRule="atLeast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</w:p>
    <w:p w:rsidR="001E3D3E" w:rsidRDefault="001E3D3E" w:rsidP="0085014A">
      <w:pPr>
        <w:shd w:val="clear" w:color="auto" w:fill="FFFFFF"/>
        <w:spacing w:after="285" w:line="285" w:lineRule="atLeast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>Pentru copii (2-10 ani):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6"/>
        <w:gridCol w:w="3110"/>
        <w:gridCol w:w="3002"/>
      </w:tblGrid>
      <w:tr w:rsidR="00033541" w:rsidRPr="001E3D3E" w:rsidTr="00033541">
        <w:trPr>
          <w:trHeight w:val="570"/>
        </w:trPr>
        <w:tc>
          <w:tcPr>
            <w:tcW w:w="3176" w:type="dxa"/>
          </w:tcPr>
          <w:p w:rsidR="00033541" w:rsidRPr="001E3D3E" w:rsidRDefault="00033541" w:rsidP="000D6748">
            <w:pPr>
              <w:spacing w:after="285" w:line="285" w:lineRule="atLeast"/>
              <w:jc w:val="center"/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lang w:eastAsia="ro-RO"/>
              </w:rPr>
            </w:pPr>
            <w:r w:rsidRPr="001E3D3E"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lang w:eastAsia="ro-RO"/>
              </w:rPr>
              <w:t>EU</w:t>
            </w:r>
          </w:p>
        </w:tc>
        <w:tc>
          <w:tcPr>
            <w:tcW w:w="3110" w:type="dxa"/>
          </w:tcPr>
          <w:p w:rsidR="00033541" w:rsidRPr="001E3D3E" w:rsidRDefault="00033541" w:rsidP="000D6748">
            <w:pPr>
              <w:spacing w:after="285" w:line="285" w:lineRule="atLeast"/>
              <w:jc w:val="center"/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lang w:eastAsia="ro-RO"/>
              </w:rPr>
            </w:pPr>
            <w:r w:rsidRPr="001E3D3E"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lang w:eastAsia="ro-RO"/>
              </w:rPr>
              <w:t>US</w:t>
            </w:r>
          </w:p>
        </w:tc>
        <w:tc>
          <w:tcPr>
            <w:tcW w:w="3002" w:type="dxa"/>
          </w:tcPr>
          <w:p w:rsidR="00033541" w:rsidRPr="001E3D3E" w:rsidRDefault="00C10966" w:rsidP="000D6748">
            <w:pPr>
              <w:spacing w:after="285" w:line="285" w:lineRule="atLeast"/>
              <w:jc w:val="center"/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lang w:eastAsia="ro-RO"/>
              </w:rPr>
              <w:t xml:space="preserve">P </w:t>
            </w:r>
            <w:r w:rsidR="00033541"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lang w:eastAsia="ro-RO"/>
              </w:rPr>
              <w:t>cm</w:t>
            </w:r>
          </w:p>
        </w:tc>
      </w:tr>
      <w:tr w:rsidR="00033541" w:rsidTr="00033541">
        <w:trPr>
          <w:trHeight w:val="570"/>
        </w:trPr>
        <w:tc>
          <w:tcPr>
            <w:tcW w:w="3176" w:type="dxa"/>
          </w:tcPr>
          <w:p w:rsidR="00033541" w:rsidRDefault="00033541" w:rsidP="001E3D3E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2F174E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L</w:t>
            </w:r>
            <w:r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0</w:t>
            </w:r>
          </w:p>
        </w:tc>
        <w:tc>
          <w:tcPr>
            <w:tcW w:w="3110" w:type="dxa"/>
          </w:tcPr>
          <w:p w:rsidR="00033541" w:rsidRDefault="00033541" w:rsidP="001E3D3E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2F174E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 xml:space="preserve">4 </w:t>
            </w:r>
            <w:r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0</w:t>
            </w:r>
            <w:r w:rsidRPr="002F174E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/8</w:t>
            </w:r>
          </w:p>
        </w:tc>
        <w:tc>
          <w:tcPr>
            <w:tcW w:w="3002" w:type="dxa"/>
          </w:tcPr>
          <w:p w:rsidR="00033541" w:rsidRPr="002F174E" w:rsidRDefault="00033541" w:rsidP="001E3D3E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10,48</w:t>
            </w:r>
          </w:p>
        </w:tc>
      </w:tr>
      <w:tr w:rsidR="00033541" w:rsidTr="00033541">
        <w:trPr>
          <w:trHeight w:val="570"/>
        </w:trPr>
        <w:tc>
          <w:tcPr>
            <w:tcW w:w="3176" w:type="dxa"/>
          </w:tcPr>
          <w:p w:rsidR="00033541" w:rsidRDefault="00033541" w:rsidP="001E3D3E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2F174E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L</w:t>
            </w:r>
            <w:r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00</w:t>
            </w:r>
          </w:p>
        </w:tc>
        <w:tc>
          <w:tcPr>
            <w:tcW w:w="3110" w:type="dxa"/>
          </w:tcPr>
          <w:p w:rsidR="00033541" w:rsidRDefault="00033541" w:rsidP="001E3D3E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3 7/8</w:t>
            </w:r>
          </w:p>
        </w:tc>
        <w:tc>
          <w:tcPr>
            <w:tcW w:w="3002" w:type="dxa"/>
          </w:tcPr>
          <w:p w:rsidR="00033541" w:rsidRDefault="00033541" w:rsidP="001E3D3E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10,16</w:t>
            </w:r>
          </w:p>
        </w:tc>
      </w:tr>
      <w:tr w:rsidR="00033541" w:rsidTr="00033541">
        <w:trPr>
          <w:trHeight w:val="570"/>
        </w:trPr>
        <w:tc>
          <w:tcPr>
            <w:tcW w:w="3176" w:type="dxa"/>
          </w:tcPr>
          <w:p w:rsidR="00033541" w:rsidRDefault="00033541" w:rsidP="001E3D3E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L000</w:t>
            </w:r>
          </w:p>
        </w:tc>
        <w:tc>
          <w:tcPr>
            <w:tcW w:w="3110" w:type="dxa"/>
          </w:tcPr>
          <w:p w:rsidR="00033541" w:rsidRDefault="00033541" w:rsidP="001E3D3E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3 6/8</w:t>
            </w:r>
          </w:p>
        </w:tc>
        <w:tc>
          <w:tcPr>
            <w:tcW w:w="3002" w:type="dxa"/>
          </w:tcPr>
          <w:p w:rsidR="00033541" w:rsidRDefault="00033541" w:rsidP="001E3D3E">
            <w:pPr>
              <w:spacing w:after="285" w:line="285" w:lineRule="atLeast"/>
              <w:jc w:val="center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9,84</w:t>
            </w:r>
          </w:p>
        </w:tc>
      </w:tr>
    </w:tbl>
    <w:p w:rsidR="0085014A" w:rsidRPr="002F174E" w:rsidRDefault="00C10966" w:rsidP="0085014A">
      <w:pPr>
        <w:shd w:val="clear" w:color="auto" w:fill="FFFFFF"/>
        <w:spacing w:after="285" w:line="285" w:lineRule="atLeast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</w:p>
    <w:p w:rsidR="00C10966" w:rsidRDefault="00C10966" w:rsidP="0085014A">
      <w:pPr>
        <w:shd w:val="clear" w:color="auto" w:fill="FFFFFF"/>
        <w:spacing w:after="285" w:line="285" w:lineRule="atLeast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Cea mai simpla metoda </w:t>
      </w:r>
      <w:r w:rsidR="0085014A"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de determinare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 w:rsidR="0085014A"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a marimii </w:t>
      </w:r>
      <w:r w:rsidR="00EC0B4F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manerului este prezentata in </w:t>
      </w:r>
      <w:bookmarkStart w:id="0" w:name="_GoBack"/>
      <w:bookmarkEnd w:id="0"/>
      <w:r w:rsidR="00890E3C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Fig. 2.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Pentru </w:t>
      </w:r>
      <w:r w:rsidR="0085014A"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un forehand European 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 w:rsidR="0085014A"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trebui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>e</w:t>
      </w:r>
      <w:r w:rsidR="0085014A"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sa existe sufficient spatiu intre degetul inelar si palma pentru a putea introduce degetul aratator de la cealalta mana. Daca nu exista sufficient spatiu pentru a strecura degetul aratator acolo, atunci grip-ul este prea mic. 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</w:p>
    <w:p w:rsidR="00890E3C" w:rsidRDefault="00890E3C" w:rsidP="0085014A">
      <w:pPr>
        <w:shd w:val="clear" w:color="auto" w:fill="FFFFFF"/>
        <w:spacing w:after="285" w:line="285" w:lineRule="atLeast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O alta metoda (Fig. 3) este masurarea distantei </w:t>
      </w:r>
      <w:r w:rsidRPr="00890E3C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dintre varful degetului inelar si a 2-a crestatura din palma de sus in jos (numita si linia capului in chiromantie).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Distanta masurata in inch este marimea manerului in sistemul american (US   4 ½ = 11,74 cm)  </w:t>
      </w:r>
    </w:p>
    <w:p w:rsidR="00C3654A" w:rsidRDefault="00C10966" w:rsidP="0085014A">
      <w:pPr>
        <w:shd w:val="clear" w:color="auto" w:fill="FFFFFF"/>
        <w:spacing w:after="285" w:line="285" w:lineRule="atLeast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lastRenderedPageBreak/>
        <w:t xml:space="preserve"> I</w:t>
      </w:r>
      <w:r w:rsidR="0085014A"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n cazul in care 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se foloseste </w:t>
      </w:r>
      <w:r w:rsidR="0085014A"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un grip prea mic va trebui </w:t>
      </w:r>
      <w:r w:rsidR="00C3654A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 w:rsidR="0085014A"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mai multa putere pentru a nu permite rachetei sa se roteasca in mana la fiecare lovit</w:t>
      </w:r>
      <w:r w:rsidR="00C3654A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u</w:t>
      </w:r>
      <w:r w:rsidR="0085014A"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ra</w:t>
      </w:r>
      <w:r w:rsidR="00C3654A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, fapt care duce </w:t>
      </w:r>
      <w:r w:rsidR="0085014A"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 w:rsidR="00C3654A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la</w:t>
      </w:r>
      <w:r w:rsidR="0085014A"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 w:rsidR="00C3654A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o uzura fizica mare</w:t>
      </w:r>
      <w:r w:rsidR="0085014A"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, iar in timp</w:t>
      </w:r>
      <w:r w:rsidR="00C3654A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vor aparea </w:t>
      </w:r>
      <w:r w:rsidR="0085014A"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probleme la </w:t>
      </w:r>
      <w:r w:rsidR="009D4BBF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epicodil (cot)</w:t>
      </w:r>
      <w:r w:rsidR="0085014A"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. Un grip prea mare necesita de asemenea o putere sporita pentru a controla racheta. </w:t>
      </w:r>
    </w:p>
    <w:p w:rsidR="00C3654A" w:rsidRDefault="00C3654A" w:rsidP="0085014A">
      <w:pPr>
        <w:shd w:val="clear" w:color="auto" w:fill="FFFFFF"/>
        <w:spacing w:after="285" w:line="285" w:lineRule="atLeast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>Folosirea unui grip necorespunzator o perioada mare de timp, si cu efort intens,</w:t>
      </w:r>
      <w:r w:rsidR="009D4BBF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 w:rsidR="00890E3C" w:rsidRPr="00A402EE">
        <w:rPr>
          <w:rFonts w:ascii="Arial" w:eastAsia="Times New Roman" w:hAnsi="Arial" w:cs="Arial"/>
          <w:noProof/>
          <w:color w:val="1D1D1D"/>
          <w:sz w:val="24"/>
          <w:szCs w:val="45"/>
          <w:lang w:eastAsia="ro-RO"/>
        </w:rPr>
        <w:drawing>
          <wp:anchor distT="0" distB="0" distL="123825" distR="123825" simplePos="0" relativeHeight="251660288" behindDoc="0" locked="0" layoutInCell="1" allowOverlap="0" wp14:anchorId="0F80DDD0" wp14:editId="5DCA2809">
            <wp:simplePos x="0" y="0"/>
            <wp:positionH relativeFrom="column">
              <wp:posOffset>2976880</wp:posOffset>
            </wp:positionH>
            <wp:positionV relativeFrom="line">
              <wp:posOffset>259080</wp:posOffset>
            </wp:positionV>
            <wp:extent cx="1783715" cy="1933575"/>
            <wp:effectExtent l="0" t="0" r="6985" b="9525"/>
            <wp:wrapSquare wrapText="bothSides"/>
            <wp:docPr id="16" name="Picture 16" descr="https://www.tennisnuts.com/ishop/images/677/GRIP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ennisnuts.com/ishop/images/677/GRIPSIZ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BBF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poate </w:t>
      </w:r>
      <w:r w:rsidR="0085014A" w:rsidRPr="002F174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duce la probleme grave la cot si umar.</w:t>
      </w:r>
    </w:p>
    <w:p w:rsidR="0085014A" w:rsidRPr="002F174E" w:rsidRDefault="00A402EE" w:rsidP="0085014A">
      <w:pPr>
        <w:shd w:val="clear" w:color="auto" w:fill="FFFFFF"/>
        <w:spacing w:after="285" w:line="285" w:lineRule="atLeast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>
        <w:rPr>
          <w:noProof/>
          <w:lang w:eastAsia="ro-RO"/>
        </w:rPr>
        <w:drawing>
          <wp:inline distT="0" distB="0" distL="0" distR="0" wp14:anchorId="05B278AC" wp14:editId="2ACC200C">
            <wp:extent cx="1790700" cy="174030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973" cy="174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14A" w:rsidRPr="0085014A" w:rsidRDefault="00890E3C" w:rsidP="0085014A">
      <w:pPr>
        <w:shd w:val="clear" w:color="auto" w:fill="FFFFFF"/>
        <w:spacing w:after="285" w:line="285" w:lineRule="atLeast"/>
        <w:rPr>
          <w:rFonts w:ascii="Helvetica" w:eastAsia="Times New Roman" w:hAnsi="Helvetica" w:cs="Helvetica"/>
          <w:color w:val="1C1C1C"/>
          <w:sz w:val="20"/>
          <w:szCs w:val="20"/>
          <w:lang w:eastAsia="ro-RO"/>
        </w:rPr>
      </w:pPr>
      <w:r>
        <w:rPr>
          <w:rFonts w:ascii="Helvetica" w:eastAsia="Times New Roman" w:hAnsi="Helvetica" w:cs="Helvetica"/>
          <w:color w:val="1C1C1C"/>
          <w:sz w:val="20"/>
          <w:szCs w:val="20"/>
          <w:lang w:eastAsia="ro-RO"/>
        </w:rPr>
        <w:t>Fig 2                                                                                            Fig. 3</w:t>
      </w:r>
    </w:p>
    <w:p w:rsidR="00C04FEA" w:rsidRDefault="00C04FEA" w:rsidP="0085014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aps/>
          <w:color w:val="1D1D1D"/>
          <w:sz w:val="24"/>
          <w:szCs w:val="45"/>
          <w:lang w:eastAsia="ro-RO"/>
        </w:rPr>
      </w:pPr>
    </w:p>
    <w:p w:rsidR="0085014A" w:rsidRPr="00A402EE" w:rsidRDefault="00A402EE" w:rsidP="0085014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1D1D1D"/>
          <w:sz w:val="24"/>
          <w:szCs w:val="45"/>
          <w:lang w:eastAsia="ro-RO"/>
        </w:rPr>
      </w:pPr>
      <w:r w:rsidRPr="00A402EE">
        <w:rPr>
          <w:rFonts w:ascii="Arial" w:eastAsia="Times New Roman" w:hAnsi="Arial" w:cs="Arial"/>
          <w:b/>
          <w:caps/>
          <w:color w:val="1D1D1D"/>
          <w:sz w:val="24"/>
          <w:szCs w:val="45"/>
          <w:lang w:eastAsia="ro-RO"/>
        </w:rPr>
        <w:t>6</w:t>
      </w:r>
      <w:r w:rsidRPr="00A402EE">
        <w:rPr>
          <w:rFonts w:ascii="Arial" w:eastAsia="Times New Roman" w:hAnsi="Arial" w:cs="Arial"/>
          <w:b/>
          <w:color w:val="1D1D1D"/>
          <w:sz w:val="24"/>
          <w:szCs w:val="45"/>
          <w:lang w:eastAsia="ro-RO"/>
        </w:rPr>
        <w:t xml:space="preserve">. </w:t>
      </w:r>
      <w:r w:rsidR="0085014A" w:rsidRPr="00A402EE">
        <w:rPr>
          <w:rFonts w:ascii="Arial" w:eastAsia="Times New Roman" w:hAnsi="Arial" w:cs="Arial"/>
          <w:b/>
          <w:color w:val="1D1D1D"/>
          <w:sz w:val="24"/>
          <w:szCs w:val="45"/>
          <w:lang w:eastAsia="ro-RO"/>
        </w:rPr>
        <w:t>DISPUNEREA CORZILOR RACHETEI</w:t>
      </w:r>
    </w:p>
    <w:p w:rsidR="00A402EE" w:rsidRDefault="00A402EE" w:rsidP="0085014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</w:p>
    <w:p w:rsidR="00A402EE" w:rsidRPr="00A402EE" w:rsidRDefault="00A402EE" w:rsidP="0085014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</w:p>
    <w:p w:rsidR="00A402EE" w:rsidRDefault="00A402EE" w:rsidP="0085014A">
      <w:pPr>
        <w:shd w:val="clear" w:color="auto" w:fill="FFFFFF"/>
        <w:spacing w:after="285" w:line="285" w:lineRule="atLeast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Se </w:t>
      </w:r>
      <w:r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folosesc</w:t>
      </w:r>
      <w:r w:rsidR="0085014A"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urmatoarele dispuneri ale corzilor (verticale x orizontale):</w:t>
      </w:r>
    </w:p>
    <w:p w:rsidR="00A402EE" w:rsidRDefault="00A402EE" w:rsidP="00E83663">
      <w:pPr>
        <w:pStyle w:val="ListParagraph"/>
        <w:numPr>
          <w:ilvl w:val="0"/>
          <w:numId w:val="12"/>
        </w:numPr>
        <w:shd w:val="clear" w:color="auto" w:fill="FFFFFF"/>
        <w:spacing w:after="285" w:line="285" w:lineRule="atLeast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>Pentru adulti:</w:t>
      </w:r>
      <w:r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>16x18, 16x19,</w:t>
      </w:r>
      <w:r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18x20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>;</w:t>
      </w:r>
    </w:p>
    <w:p w:rsidR="0085014A" w:rsidRPr="00A402EE" w:rsidRDefault="00A402EE" w:rsidP="00E83663">
      <w:pPr>
        <w:pStyle w:val="ListParagraph"/>
        <w:numPr>
          <w:ilvl w:val="0"/>
          <w:numId w:val="12"/>
        </w:numPr>
        <w:shd w:val="clear" w:color="auto" w:fill="FFFFFF"/>
        <w:spacing w:after="285" w:line="285" w:lineRule="atLeast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Pentru copii: </w:t>
      </w:r>
      <w:r w:rsidR="0085014A"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14x17, 16x15, 16x17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.  </w:t>
      </w:r>
    </w:p>
    <w:p w:rsidR="0085014A" w:rsidRPr="00A402EE" w:rsidRDefault="00A402EE" w:rsidP="0085014A">
      <w:pPr>
        <w:shd w:val="clear" w:color="auto" w:fill="FFFFFF"/>
        <w:spacing w:after="285" w:line="285" w:lineRule="atLeast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</w:p>
    <w:p w:rsidR="0085014A" w:rsidRPr="009D4BBF" w:rsidRDefault="0085014A" w:rsidP="0085014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1D1D1D"/>
          <w:sz w:val="24"/>
          <w:szCs w:val="45"/>
          <w:lang w:eastAsia="ro-RO"/>
        </w:rPr>
      </w:pPr>
      <w:r w:rsidRPr="009D4BBF">
        <w:rPr>
          <w:rFonts w:ascii="Arial" w:eastAsia="Times New Roman" w:hAnsi="Arial" w:cs="Arial"/>
          <w:b/>
          <w:color w:val="1D1D1D"/>
          <w:sz w:val="24"/>
          <w:szCs w:val="45"/>
          <w:lang w:eastAsia="ro-RO"/>
        </w:rPr>
        <w:t>7. RIGIDITATEA RAMEI</w:t>
      </w:r>
    </w:p>
    <w:p w:rsidR="00A402EE" w:rsidRPr="00A402EE" w:rsidRDefault="00A402EE" w:rsidP="0085014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</w:p>
    <w:p w:rsidR="00A402EE" w:rsidRDefault="0085014A" w:rsidP="0085014A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Rigiditatea ramei rachetei de tenis este o variabila foarte importanta deoarece masura in care rama deviaza de la traiectoria ei normala afecteaza in mod direct </w:t>
      </w:r>
      <w:r w:rsid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forta loviturii</w:t>
      </w:r>
      <w:r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. </w:t>
      </w:r>
    </w:p>
    <w:p w:rsidR="00A402EE" w:rsidRDefault="0085014A" w:rsidP="0085014A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O </w:t>
      </w:r>
      <w:hyperlink r:id="rId11" w:tgtFrame="_blank" w:tooltip="racheta tenis" w:history="1">
        <w:r w:rsidRPr="00A402EE">
          <w:rPr>
            <w:rFonts w:ascii="Arial" w:eastAsia="Times New Roman" w:hAnsi="Arial" w:cs="Arial"/>
            <w:color w:val="1D1D1D"/>
            <w:sz w:val="24"/>
            <w:szCs w:val="45"/>
            <w:lang w:eastAsia="ro-RO"/>
          </w:rPr>
          <w:t>racheta de tenis</w:t>
        </w:r>
      </w:hyperlink>
      <w:r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 mai rigida se indoaie mai putin, in timp ce o rama flexibila se indoaie mai mult rezultand astfel intr-o mai mare pierdere de energie.</w:t>
      </w:r>
    </w:p>
    <w:p w:rsidR="0085014A" w:rsidRPr="00A402EE" w:rsidRDefault="00A402EE" w:rsidP="0085014A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 w:rsidR="00DE3786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Pe timpul jocului </w:t>
      </w:r>
      <w:r w:rsidR="0085014A"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rama rachetei absoarbe energie – mai multa sau mai putina – in functie de rigiditate.</w:t>
      </w:r>
    </w:p>
    <w:p w:rsidR="0085014A" w:rsidRPr="00A402EE" w:rsidRDefault="000A1056" w:rsidP="00DE3786">
      <w:pPr>
        <w:shd w:val="clear" w:color="auto" w:fill="FFFFFF"/>
        <w:spacing w:after="285" w:line="285" w:lineRule="atLeast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>De asemenea</w:t>
      </w:r>
      <w:r w:rsidR="003B09BF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,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 nu trebuie uitat faptul </w:t>
      </w:r>
      <w:r w:rsidR="00DE3786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ca</w:t>
      </w:r>
      <w:r w:rsidR="003B09BF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,</w:t>
      </w:r>
      <w:r w:rsidR="00DE3786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 w:rsidR="0085014A"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jucatorii care au probleme la cot si umar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ar trebui </w:t>
      </w:r>
      <w:r w:rsidR="0085014A"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sa foloseasca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 w:rsidR="0085014A"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o racheta mai flexibila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(</w:t>
      </w:r>
      <w:r w:rsidR="0085014A"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aceste rachete mai flexibile furnizeaza un potential de spin mai ridicat decat ramele rigide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>)</w:t>
      </w:r>
      <w:r w:rsidR="0085014A"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.</w:t>
      </w:r>
    </w:p>
    <w:p w:rsidR="0085014A" w:rsidRDefault="0085014A" w:rsidP="0085014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1D1D1D"/>
          <w:sz w:val="24"/>
          <w:szCs w:val="45"/>
          <w:lang w:eastAsia="ro-RO"/>
        </w:rPr>
      </w:pPr>
      <w:r w:rsidRPr="00614AD8">
        <w:rPr>
          <w:rFonts w:ascii="Arial" w:eastAsia="Times New Roman" w:hAnsi="Arial" w:cs="Arial"/>
          <w:b/>
          <w:color w:val="1D1D1D"/>
          <w:sz w:val="24"/>
          <w:szCs w:val="45"/>
          <w:lang w:eastAsia="ro-RO"/>
        </w:rPr>
        <w:t>8. MATERIALUL</w:t>
      </w:r>
    </w:p>
    <w:p w:rsidR="00614AD8" w:rsidRPr="00614AD8" w:rsidRDefault="00614AD8" w:rsidP="0085014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1D1D1D"/>
          <w:sz w:val="24"/>
          <w:szCs w:val="45"/>
          <w:lang w:eastAsia="ro-RO"/>
        </w:rPr>
      </w:pPr>
    </w:p>
    <w:p w:rsidR="0085014A" w:rsidRPr="00A402EE" w:rsidRDefault="00614AD8" w:rsidP="0085014A">
      <w:pPr>
        <w:shd w:val="clear" w:color="auto" w:fill="FFFFFF"/>
        <w:spacing w:after="285" w:line="285" w:lineRule="atLeast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Rachetele sunt confectionate din </w:t>
      </w:r>
      <w:r w:rsidR="0085014A"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materiale unice diferite sau materiale compozit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 (</w:t>
      </w:r>
      <w:r w:rsidR="0085014A"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 w:rsidR="0085014A"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materiale simple, precum aluminiu, grafit, carbon dar si materiale complexe </w:t>
      </w: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 w:rsidR="0085014A"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titanium, ba</w:t>
      </w:r>
      <w:r w:rsidR="000A653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zaltul</w:t>
      </w:r>
      <w:r w:rsidR="0085014A"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, grapheneul , </w:t>
      </w:r>
      <w:r w:rsidR="000A653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l</w:t>
      </w:r>
      <w:r w:rsidR="0085014A"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iquidmetal</w:t>
      </w:r>
      <w:r w:rsidR="000A653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,</w:t>
      </w:r>
      <w:r w:rsidR="0085014A"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 w:rsidR="000A653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 w:rsidR="0085014A"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graphite+tungsten  si multe altele. Materiale complexe confera de obicei si un pret ridicat al rachetelor de tenis – acestea fiind destinate in principal jucatorilor </w:t>
      </w:r>
      <w:r w:rsidR="000A653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profesionisti</w:t>
      </w:r>
      <w:r w:rsidR="0085014A"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. Rachetele confectionate din materiale simple precum </w:t>
      </w:r>
      <w:r w:rsidR="0085014A"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lastRenderedPageBreak/>
        <w:t xml:space="preserve">grafitul sau carbonul se preteaza in general jucatorilor incepatori, fiind rachete </w:t>
      </w:r>
      <w:r w:rsidR="000A653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cu un</w:t>
      </w:r>
      <w:r w:rsidR="0085014A"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pret</w:t>
      </w:r>
      <w:r w:rsidR="000A653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acceptabil</w:t>
      </w:r>
      <w:r w:rsidR="0085014A"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.</w:t>
      </w:r>
    </w:p>
    <w:p w:rsidR="0085014A" w:rsidRDefault="0085014A" w:rsidP="0085014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1D1D1D"/>
          <w:sz w:val="24"/>
          <w:szCs w:val="45"/>
          <w:lang w:eastAsia="ro-RO"/>
        </w:rPr>
      </w:pPr>
      <w:r w:rsidRPr="000A653E">
        <w:rPr>
          <w:rFonts w:ascii="Arial" w:eastAsia="Times New Roman" w:hAnsi="Arial" w:cs="Arial"/>
          <w:b/>
          <w:color w:val="1D1D1D"/>
          <w:sz w:val="24"/>
          <w:szCs w:val="45"/>
          <w:lang w:eastAsia="ro-RO"/>
        </w:rPr>
        <w:t>9. PROFILUL RACHETEI</w:t>
      </w:r>
    </w:p>
    <w:p w:rsidR="000A653E" w:rsidRPr="000A653E" w:rsidRDefault="000A653E" w:rsidP="0085014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1D1D1D"/>
          <w:sz w:val="24"/>
          <w:szCs w:val="45"/>
          <w:lang w:eastAsia="ro-RO"/>
        </w:rPr>
      </w:pPr>
    </w:p>
    <w:p w:rsidR="000A653E" w:rsidRDefault="0085014A" w:rsidP="0085014A">
      <w:pPr>
        <w:shd w:val="clear" w:color="auto" w:fill="FFFFFF"/>
        <w:spacing w:after="285" w:line="285" w:lineRule="atLeast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Profilul este reprezentat de inaltimea (grosimea) ramei si este exprimata in milimetri=mm. Marimea acestuia influenteaza potentialul de putere oferit de racheta. In general, o racheta cu profilul subtire are greutatea marita, ceea ce se transpune intr-un control mai bun dar un potential de putere mai scazut si viceversa in cazul unei rame cu profilul gros.</w:t>
      </w:r>
    </w:p>
    <w:p w:rsidR="0085014A" w:rsidRPr="00A402EE" w:rsidRDefault="0085014A" w:rsidP="0085014A">
      <w:pPr>
        <w:shd w:val="clear" w:color="auto" w:fill="FFFFFF"/>
        <w:spacing w:after="285" w:line="285" w:lineRule="atLeast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Tabelul de mai jos prezinta o </w:t>
      </w:r>
      <w:r w:rsidR="000A653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varianta a </w:t>
      </w:r>
      <w:r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coresponde</w:t>
      </w:r>
      <w:r w:rsidR="000A653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n</w:t>
      </w:r>
      <w:r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t</w:t>
      </w:r>
      <w:r w:rsidR="000A653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ei</w:t>
      </w:r>
      <w:r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general</w:t>
      </w:r>
      <w:r w:rsidR="000A653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e</w:t>
      </w:r>
      <w:r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intre grosimea profilului ramei de joc si tipul de joc rezultat. </w:t>
      </w:r>
      <w:r w:rsidR="000A653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394"/>
      </w:tblGrid>
      <w:tr w:rsidR="0085014A" w:rsidRPr="00A402EE" w:rsidTr="000A653E"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014A" w:rsidRPr="000A653E" w:rsidRDefault="000A653E" w:rsidP="000A653E">
            <w:pPr>
              <w:spacing w:after="285" w:line="285" w:lineRule="atLeast"/>
              <w:jc w:val="center"/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lang w:eastAsia="ro-RO"/>
              </w:rPr>
            </w:pPr>
            <w:r w:rsidRPr="000A653E"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lang w:eastAsia="ro-RO"/>
              </w:rPr>
              <w:t>Profil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014A" w:rsidRPr="000A653E" w:rsidRDefault="000A653E" w:rsidP="000A653E">
            <w:pPr>
              <w:spacing w:after="285" w:line="285" w:lineRule="atLeast"/>
              <w:jc w:val="center"/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lang w:eastAsia="ro-RO"/>
              </w:rPr>
            </w:pPr>
            <w:r w:rsidRPr="000A653E">
              <w:rPr>
                <w:rFonts w:ascii="Arial" w:eastAsia="Times New Roman" w:hAnsi="Arial" w:cs="Arial"/>
                <w:b/>
                <w:color w:val="1D1D1D"/>
                <w:sz w:val="24"/>
                <w:szCs w:val="45"/>
                <w:lang w:eastAsia="ro-RO"/>
              </w:rPr>
              <w:t>Tip joc</w:t>
            </w:r>
          </w:p>
        </w:tc>
      </w:tr>
      <w:tr w:rsidR="000A653E" w:rsidRPr="00A402EE" w:rsidTr="000A653E"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A653E" w:rsidRPr="00A402EE" w:rsidRDefault="000A653E" w:rsidP="00CC73F5">
            <w:pPr>
              <w:spacing w:after="285" w:line="285" w:lineRule="atLeast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A402EE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16.9 - 20.9 mm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A653E" w:rsidRPr="00A402EE" w:rsidRDefault="000A653E" w:rsidP="00CC73F5">
            <w:pPr>
              <w:spacing w:after="285" w:line="285" w:lineRule="atLeast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A402EE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Control sporit</w:t>
            </w:r>
          </w:p>
        </w:tc>
      </w:tr>
      <w:tr w:rsidR="000A653E" w:rsidRPr="00A402EE" w:rsidTr="000A653E"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653E" w:rsidRPr="00A402EE" w:rsidRDefault="000A653E" w:rsidP="0085014A">
            <w:pPr>
              <w:spacing w:after="285" w:line="285" w:lineRule="atLeast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A402EE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21 - 22.9 mm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653E" w:rsidRPr="00A402EE" w:rsidRDefault="000A653E" w:rsidP="0085014A">
            <w:pPr>
              <w:spacing w:after="285" w:line="285" w:lineRule="atLeast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A402EE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Control mediu</w:t>
            </w:r>
          </w:p>
        </w:tc>
      </w:tr>
      <w:tr w:rsidR="000A653E" w:rsidRPr="00A402EE" w:rsidTr="000A653E"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653E" w:rsidRPr="00A402EE" w:rsidRDefault="000A653E" w:rsidP="0085014A">
            <w:pPr>
              <w:spacing w:after="285" w:line="285" w:lineRule="atLeast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A402EE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23.0 – 26.9 mm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653E" w:rsidRPr="00A402EE" w:rsidRDefault="000A653E" w:rsidP="0085014A">
            <w:pPr>
              <w:spacing w:after="285" w:line="285" w:lineRule="atLeast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A402EE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Control mediu, putere medie</w:t>
            </w:r>
          </w:p>
        </w:tc>
      </w:tr>
      <w:tr w:rsidR="000A653E" w:rsidRPr="00A402EE" w:rsidTr="000A653E"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653E" w:rsidRPr="00A402EE" w:rsidRDefault="000A653E" w:rsidP="0085014A">
            <w:pPr>
              <w:spacing w:after="285" w:line="285" w:lineRule="atLeast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A402EE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27.0 – 28.9 mm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653E" w:rsidRPr="00A402EE" w:rsidRDefault="000A653E" w:rsidP="0085014A">
            <w:pPr>
              <w:spacing w:after="285" w:line="285" w:lineRule="atLeast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A402EE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Putere medie</w:t>
            </w:r>
          </w:p>
        </w:tc>
      </w:tr>
      <w:tr w:rsidR="000A653E" w:rsidRPr="00A402EE" w:rsidTr="000A653E"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653E" w:rsidRPr="00A402EE" w:rsidRDefault="000A653E" w:rsidP="0085014A">
            <w:pPr>
              <w:spacing w:after="285" w:line="285" w:lineRule="atLeast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A402EE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Mai mare de 29.0 mm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653E" w:rsidRPr="00A402EE" w:rsidRDefault="000A653E" w:rsidP="0085014A">
            <w:pPr>
              <w:spacing w:after="285" w:line="285" w:lineRule="atLeast"/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</w:pPr>
            <w:r w:rsidRPr="00A402EE">
              <w:rPr>
                <w:rFonts w:ascii="Arial" w:eastAsia="Times New Roman" w:hAnsi="Arial" w:cs="Arial"/>
                <w:color w:val="1D1D1D"/>
                <w:sz w:val="24"/>
                <w:szCs w:val="45"/>
                <w:lang w:eastAsia="ro-RO"/>
              </w:rPr>
              <w:t>Putere sporita</w:t>
            </w:r>
          </w:p>
        </w:tc>
      </w:tr>
    </w:tbl>
    <w:p w:rsidR="008B2EEB" w:rsidRDefault="008B2EEB" w:rsidP="0085014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</w:p>
    <w:p w:rsidR="009D4BBF" w:rsidRDefault="009D4BBF" w:rsidP="0085014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</w:p>
    <w:p w:rsidR="009D4BBF" w:rsidRDefault="009D4BBF" w:rsidP="0085014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</w:p>
    <w:p w:rsidR="0085014A" w:rsidRPr="008B2EEB" w:rsidRDefault="0085014A" w:rsidP="0085014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1D1D1D"/>
          <w:sz w:val="24"/>
          <w:szCs w:val="45"/>
          <w:lang w:eastAsia="ro-RO"/>
        </w:rPr>
      </w:pPr>
      <w:r w:rsidRPr="008B2EEB">
        <w:rPr>
          <w:rFonts w:ascii="Arial" w:eastAsia="Times New Roman" w:hAnsi="Arial" w:cs="Arial"/>
          <w:b/>
          <w:color w:val="1D1D1D"/>
          <w:sz w:val="24"/>
          <w:szCs w:val="45"/>
          <w:lang w:eastAsia="ro-RO"/>
        </w:rPr>
        <w:t>10. PRETUL</w:t>
      </w:r>
    </w:p>
    <w:p w:rsidR="008B2EEB" w:rsidRPr="00A402EE" w:rsidRDefault="008B2EEB" w:rsidP="0085014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</w:p>
    <w:p w:rsidR="00901671" w:rsidRDefault="0085014A" w:rsidP="0085014A">
      <w:pPr>
        <w:shd w:val="clear" w:color="auto" w:fill="FFFFFF"/>
        <w:spacing w:after="285" w:line="285" w:lineRule="atLeast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Pretul unei rachete de tenis poate </w:t>
      </w:r>
      <w:r w:rsidR="00901671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fi cuprins de la cateva zeci de lei  si pana la mai multe mii de lei, functie de firma, material, varsta, inaltime, posibilitati financiare etc</w:t>
      </w:r>
    </w:p>
    <w:p w:rsidR="003B09BF" w:rsidRDefault="009D4BBF" w:rsidP="003B09BF">
      <w:pPr>
        <w:shd w:val="clear" w:color="auto" w:fill="FFFFFF"/>
        <w:spacing w:after="285" w:line="285" w:lineRule="atLeast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</w:p>
    <w:p w:rsidR="0085014A" w:rsidRPr="009D4BBF" w:rsidRDefault="0085014A" w:rsidP="003B09BF">
      <w:pPr>
        <w:shd w:val="clear" w:color="auto" w:fill="FFFFFF"/>
        <w:spacing w:after="285" w:line="285" w:lineRule="atLeast"/>
        <w:rPr>
          <w:rFonts w:ascii="Arial" w:eastAsia="Times New Roman" w:hAnsi="Arial" w:cs="Arial"/>
          <w:b/>
          <w:color w:val="1D1D1D"/>
          <w:sz w:val="24"/>
          <w:szCs w:val="45"/>
          <w:lang w:eastAsia="ro-RO"/>
        </w:rPr>
      </w:pPr>
      <w:r w:rsidRPr="009D4BBF">
        <w:rPr>
          <w:rFonts w:ascii="Arial" w:eastAsia="Times New Roman" w:hAnsi="Arial" w:cs="Arial"/>
          <w:b/>
          <w:color w:val="1D1D1D"/>
          <w:sz w:val="24"/>
          <w:szCs w:val="45"/>
          <w:lang w:eastAsia="ro-RO"/>
        </w:rPr>
        <w:t>11. CONCLUZII</w:t>
      </w:r>
    </w:p>
    <w:p w:rsidR="009D4BBF" w:rsidRPr="00A402EE" w:rsidRDefault="009D4BBF" w:rsidP="0085014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</w:p>
    <w:p w:rsidR="0085014A" w:rsidRPr="00A402EE" w:rsidRDefault="0085014A" w:rsidP="0085014A">
      <w:pPr>
        <w:numPr>
          <w:ilvl w:val="0"/>
          <w:numId w:val="1"/>
        </w:numPr>
        <w:shd w:val="clear" w:color="auto" w:fill="FFFFFF"/>
        <w:spacing w:after="285" w:line="285" w:lineRule="atLeast"/>
        <w:ind w:left="0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O rama de racheta mai grea</w:t>
      </w:r>
      <w:r w:rsidR="009D4BBF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insemna </w:t>
      </w:r>
      <w:r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mai multa putere</w:t>
      </w:r>
      <w:r w:rsidR="009D4BBF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;</w:t>
      </w:r>
    </w:p>
    <w:p w:rsidR="0085014A" w:rsidRPr="00A402EE" w:rsidRDefault="0085014A" w:rsidP="0085014A">
      <w:pPr>
        <w:numPr>
          <w:ilvl w:val="0"/>
          <w:numId w:val="1"/>
        </w:numPr>
        <w:shd w:val="clear" w:color="auto" w:fill="FFFFFF"/>
        <w:spacing w:after="285" w:line="285" w:lineRule="atLeast"/>
        <w:ind w:left="0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O rama de racheta mai grea</w:t>
      </w:r>
      <w:r w:rsidR="009D4BBF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insemna </w:t>
      </w:r>
      <w:r w:rsidR="009D4BBF"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mai putine vibratii</w:t>
      </w:r>
      <w:r w:rsidR="009D4BBF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;</w:t>
      </w:r>
    </w:p>
    <w:p w:rsidR="0085014A" w:rsidRPr="00A402EE" w:rsidRDefault="0085014A" w:rsidP="0085014A">
      <w:pPr>
        <w:numPr>
          <w:ilvl w:val="0"/>
          <w:numId w:val="2"/>
        </w:numPr>
        <w:shd w:val="clear" w:color="auto" w:fill="FFFFFF"/>
        <w:spacing w:after="285" w:line="285" w:lineRule="atLeast"/>
        <w:ind w:left="0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O racheta cu cadrul confectionat dintr-un material mai rigid </w:t>
      </w:r>
      <w:r w:rsidR="009D4BBF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insemna </w:t>
      </w:r>
      <w:r w:rsidR="009D4BBF"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mai multa putere</w:t>
      </w:r>
      <w:r w:rsidR="009D4BBF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;</w:t>
      </w:r>
    </w:p>
    <w:p w:rsidR="0085014A" w:rsidRPr="00A402EE" w:rsidRDefault="0085014A" w:rsidP="0085014A">
      <w:pPr>
        <w:numPr>
          <w:ilvl w:val="0"/>
          <w:numId w:val="2"/>
        </w:numPr>
        <w:shd w:val="clear" w:color="auto" w:fill="FFFFFF"/>
        <w:spacing w:after="285" w:line="285" w:lineRule="atLeast"/>
        <w:ind w:left="0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O racheta cu cadrul confectionat dintr-un material mai rigid transmite o mai mare incarcatura de vibratii catre brat</w:t>
      </w:r>
      <w:r w:rsidR="009D4BBF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;</w:t>
      </w:r>
    </w:p>
    <w:p w:rsidR="0085014A" w:rsidRPr="00A402EE" w:rsidRDefault="0085014A" w:rsidP="0085014A">
      <w:pPr>
        <w:numPr>
          <w:ilvl w:val="0"/>
          <w:numId w:val="3"/>
        </w:numPr>
        <w:shd w:val="clear" w:color="auto" w:fill="FFFFFF"/>
        <w:spacing w:after="285" w:line="285" w:lineRule="atLeast"/>
        <w:ind w:left="0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O racheta cu suprafata mai mare </w:t>
      </w:r>
      <w:r w:rsidR="009D4BBF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insemna </w:t>
      </w:r>
      <w:r w:rsidR="009D4BBF"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mai multa putere</w:t>
      </w:r>
      <w:r w:rsidR="009D4BBF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;</w:t>
      </w:r>
    </w:p>
    <w:p w:rsidR="0085014A" w:rsidRPr="00A402EE" w:rsidRDefault="0085014A" w:rsidP="0085014A">
      <w:pPr>
        <w:numPr>
          <w:ilvl w:val="0"/>
          <w:numId w:val="3"/>
        </w:numPr>
        <w:shd w:val="clear" w:color="auto" w:fill="FFFFFF"/>
        <w:spacing w:after="285" w:line="285" w:lineRule="atLeast"/>
        <w:ind w:left="0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O racheta cu suprafata mai mare </w:t>
      </w:r>
      <w:r w:rsidR="009D4BBF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insemna </w:t>
      </w:r>
      <w:r w:rsidR="009D4BBF"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rezistenta sporita la deformari</w:t>
      </w:r>
      <w:r w:rsidR="009D4BBF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;</w:t>
      </w:r>
    </w:p>
    <w:p w:rsidR="0085014A" w:rsidRPr="00A402EE" w:rsidRDefault="0085014A" w:rsidP="0085014A">
      <w:pPr>
        <w:numPr>
          <w:ilvl w:val="0"/>
          <w:numId w:val="4"/>
        </w:numPr>
        <w:shd w:val="clear" w:color="auto" w:fill="FFFFFF"/>
        <w:spacing w:after="285" w:line="285" w:lineRule="atLeast"/>
        <w:ind w:left="0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lastRenderedPageBreak/>
        <w:t xml:space="preserve">O racheta mai lunga </w:t>
      </w:r>
      <w:r w:rsidR="009D4BBF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insemna </w:t>
      </w:r>
      <w:r w:rsidR="009D4BBF"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mai multa viteza si deci mai multa putere</w:t>
      </w:r>
      <w:r w:rsidR="009D4BBF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;</w:t>
      </w:r>
    </w:p>
    <w:p w:rsidR="0085014A" w:rsidRDefault="0085014A" w:rsidP="0085014A">
      <w:pPr>
        <w:numPr>
          <w:ilvl w:val="0"/>
          <w:numId w:val="4"/>
        </w:numPr>
        <w:shd w:val="clear" w:color="auto" w:fill="FFFFFF"/>
        <w:spacing w:after="285" w:line="285" w:lineRule="atLeast"/>
        <w:ind w:left="0"/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  <w:r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O racheta mai lunga</w:t>
      </w:r>
      <w:r w:rsidR="009D4BBF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insemna </w:t>
      </w:r>
      <w:r w:rsidR="009D4BBF"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 xml:space="preserve"> </w:t>
      </w:r>
      <w:r w:rsidRPr="00A402EE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mai multa putere</w:t>
      </w:r>
      <w:r w:rsidR="009D4BBF">
        <w:rPr>
          <w:rFonts w:ascii="Arial" w:eastAsia="Times New Roman" w:hAnsi="Arial" w:cs="Arial"/>
          <w:color w:val="1D1D1D"/>
          <w:sz w:val="24"/>
          <w:szCs w:val="45"/>
          <w:lang w:eastAsia="ro-RO"/>
        </w:rPr>
        <w:t>;</w:t>
      </w:r>
    </w:p>
    <w:p w:rsidR="009D4BBF" w:rsidRPr="009D4BBF" w:rsidRDefault="009D4BBF" w:rsidP="0085014A">
      <w:pPr>
        <w:numPr>
          <w:ilvl w:val="0"/>
          <w:numId w:val="4"/>
        </w:numPr>
        <w:shd w:val="clear" w:color="auto" w:fill="FFFFFF"/>
        <w:spacing w:after="285" w:line="285" w:lineRule="atLeast"/>
        <w:ind w:left="0"/>
        <w:rPr>
          <w:rFonts w:ascii="Arial" w:eastAsia="Times New Roman" w:hAnsi="Arial" w:cs="Arial"/>
          <w:b/>
          <w:color w:val="1D1D1D"/>
          <w:sz w:val="24"/>
          <w:szCs w:val="45"/>
          <w:lang w:eastAsia="ro-RO"/>
        </w:rPr>
      </w:pPr>
      <w:r w:rsidRPr="009D4BBF">
        <w:rPr>
          <w:rFonts w:ascii="Arial" w:eastAsia="Times New Roman" w:hAnsi="Arial" w:cs="Arial"/>
          <w:b/>
          <w:color w:val="1D1D1D"/>
          <w:sz w:val="24"/>
          <w:szCs w:val="45"/>
          <w:lang w:eastAsia="ro-RO"/>
        </w:rPr>
        <w:t>Cea mai buna racheta este cea cu care joci mereu si pe care ti-ai permis sa o cumperi.</w:t>
      </w:r>
    </w:p>
    <w:p w:rsidR="0085014A" w:rsidRPr="00A402EE" w:rsidRDefault="0085014A">
      <w:pPr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</w:p>
    <w:p w:rsidR="00817AA6" w:rsidRPr="00A402EE" w:rsidRDefault="00817AA6">
      <w:pPr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</w:p>
    <w:p w:rsidR="00817AA6" w:rsidRPr="00A402EE" w:rsidRDefault="00817AA6">
      <w:pPr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</w:p>
    <w:p w:rsidR="00817AA6" w:rsidRPr="00A402EE" w:rsidRDefault="00817AA6">
      <w:pPr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</w:p>
    <w:p w:rsidR="00817AA6" w:rsidRPr="00A402EE" w:rsidRDefault="00817AA6">
      <w:pPr>
        <w:rPr>
          <w:rFonts w:ascii="Arial" w:eastAsia="Times New Roman" w:hAnsi="Arial" w:cs="Arial"/>
          <w:color w:val="1D1D1D"/>
          <w:sz w:val="24"/>
          <w:szCs w:val="45"/>
          <w:lang w:eastAsia="ro-RO"/>
        </w:rPr>
      </w:pPr>
    </w:p>
    <w:sectPr w:rsidR="00817AA6" w:rsidRPr="00A402EE" w:rsidSect="00C04FEA">
      <w:footerReference w:type="default" r:id="rId12"/>
      <w:pgSz w:w="11906" w:h="16838" w:code="9"/>
      <w:pgMar w:top="1077" w:right="1191" w:bottom="1021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EF0" w:rsidRDefault="00CC4EF0" w:rsidP="0085014A">
      <w:pPr>
        <w:spacing w:after="0" w:line="240" w:lineRule="auto"/>
      </w:pPr>
      <w:r>
        <w:separator/>
      </w:r>
    </w:p>
  </w:endnote>
  <w:endnote w:type="continuationSeparator" w:id="0">
    <w:p w:rsidR="00CC4EF0" w:rsidRDefault="00CC4EF0" w:rsidP="0085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76065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5014A" w:rsidRDefault="008501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0B4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0B4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5014A" w:rsidRDefault="008501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EF0" w:rsidRDefault="00CC4EF0" w:rsidP="0085014A">
      <w:pPr>
        <w:spacing w:after="0" w:line="240" w:lineRule="auto"/>
      </w:pPr>
      <w:r>
        <w:separator/>
      </w:r>
    </w:p>
  </w:footnote>
  <w:footnote w:type="continuationSeparator" w:id="0">
    <w:p w:rsidR="00CC4EF0" w:rsidRDefault="00CC4EF0" w:rsidP="00850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4FE"/>
    <w:multiLevelType w:val="multilevel"/>
    <w:tmpl w:val="710E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4562B"/>
    <w:multiLevelType w:val="hybridMultilevel"/>
    <w:tmpl w:val="528A0CA4"/>
    <w:lvl w:ilvl="0" w:tplc="78861198">
      <w:start w:val="1"/>
      <w:numFmt w:val="decimal"/>
      <w:lvlText w:val="%1."/>
      <w:lvlJc w:val="left"/>
      <w:pPr>
        <w:ind w:left="728" w:hanging="720"/>
      </w:pPr>
      <w:rPr>
        <w:rFonts w:hint="default"/>
        <w:sz w:val="28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E32E6"/>
    <w:multiLevelType w:val="hybridMultilevel"/>
    <w:tmpl w:val="ADB21EB2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49B59AA"/>
    <w:multiLevelType w:val="hybridMultilevel"/>
    <w:tmpl w:val="6C6498B8"/>
    <w:lvl w:ilvl="0" w:tplc="78861198">
      <w:start w:val="1"/>
      <w:numFmt w:val="decimal"/>
      <w:lvlText w:val="%1."/>
      <w:lvlJc w:val="left"/>
      <w:pPr>
        <w:ind w:left="728" w:hanging="720"/>
      </w:pPr>
      <w:rPr>
        <w:rFonts w:hint="default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088" w:hanging="360"/>
      </w:pPr>
    </w:lvl>
    <w:lvl w:ilvl="2" w:tplc="0418001B" w:tentative="1">
      <w:start w:val="1"/>
      <w:numFmt w:val="lowerRoman"/>
      <w:lvlText w:val="%3."/>
      <w:lvlJc w:val="right"/>
      <w:pPr>
        <w:ind w:left="1808" w:hanging="180"/>
      </w:pPr>
    </w:lvl>
    <w:lvl w:ilvl="3" w:tplc="0418000F" w:tentative="1">
      <w:start w:val="1"/>
      <w:numFmt w:val="decimal"/>
      <w:lvlText w:val="%4."/>
      <w:lvlJc w:val="left"/>
      <w:pPr>
        <w:ind w:left="2528" w:hanging="360"/>
      </w:pPr>
    </w:lvl>
    <w:lvl w:ilvl="4" w:tplc="04180019" w:tentative="1">
      <w:start w:val="1"/>
      <w:numFmt w:val="lowerLetter"/>
      <w:lvlText w:val="%5."/>
      <w:lvlJc w:val="left"/>
      <w:pPr>
        <w:ind w:left="3248" w:hanging="360"/>
      </w:pPr>
    </w:lvl>
    <w:lvl w:ilvl="5" w:tplc="0418001B" w:tentative="1">
      <w:start w:val="1"/>
      <w:numFmt w:val="lowerRoman"/>
      <w:lvlText w:val="%6."/>
      <w:lvlJc w:val="right"/>
      <w:pPr>
        <w:ind w:left="3968" w:hanging="180"/>
      </w:pPr>
    </w:lvl>
    <w:lvl w:ilvl="6" w:tplc="0418000F" w:tentative="1">
      <w:start w:val="1"/>
      <w:numFmt w:val="decimal"/>
      <w:lvlText w:val="%7."/>
      <w:lvlJc w:val="left"/>
      <w:pPr>
        <w:ind w:left="4688" w:hanging="360"/>
      </w:pPr>
    </w:lvl>
    <w:lvl w:ilvl="7" w:tplc="04180019" w:tentative="1">
      <w:start w:val="1"/>
      <w:numFmt w:val="lowerLetter"/>
      <w:lvlText w:val="%8."/>
      <w:lvlJc w:val="left"/>
      <w:pPr>
        <w:ind w:left="5408" w:hanging="360"/>
      </w:pPr>
    </w:lvl>
    <w:lvl w:ilvl="8" w:tplc="0418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4">
    <w:nsid w:val="4ECD47B4"/>
    <w:multiLevelType w:val="multilevel"/>
    <w:tmpl w:val="F512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D1534A"/>
    <w:multiLevelType w:val="hybridMultilevel"/>
    <w:tmpl w:val="A68A9D46"/>
    <w:lvl w:ilvl="0" w:tplc="0418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6">
    <w:nsid w:val="55544169"/>
    <w:multiLevelType w:val="multilevel"/>
    <w:tmpl w:val="460A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43F6A"/>
    <w:multiLevelType w:val="hybridMultilevel"/>
    <w:tmpl w:val="0AB0563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72717"/>
    <w:multiLevelType w:val="hybridMultilevel"/>
    <w:tmpl w:val="A6D00D6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45F57"/>
    <w:multiLevelType w:val="hybridMultilevel"/>
    <w:tmpl w:val="8ABCDDA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55246"/>
    <w:multiLevelType w:val="hybridMultilevel"/>
    <w:tmpl w:val="3FF8819A"/>
    <w:lvl w:ilvl="0" w:tplc="0418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CEF3D61"/>
    <w:multiLevelType w:val="multilevel"/>
    <w:tmpl w:val="D29E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1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4A"/>
    <w:rsid w:val="00033541"/>
    <w:rsid w:val="000A1056"/>
    <w:rsid w:val="000A653E"/>
    <w:rsid w:val="00115ED3"/>
    <w:rsid w:val="001B4354"/>
    <w:rsid w:val="001E3D3E"/>
    <w:rsid w:val="002D2BDB"/>
    <w:rsid w:val="002F174E"/>
    <w:rsid w:val="00323E83"/>
    <w:rsid w:val="003958BA"/>
    <w:rsid w:val="003B09BF"/>
    <w:rsid w:val="003B1C62"/>
    <w:rsid w:val="003F60E1"/>
    <w:rsid w:val="004A40A6"/>
    <w:rsid w:val="00596613"/>
    <w:rsid w:val="00614AD8"/>
    <w:rsid w:val="00646679"/>
    <w:rsid w:val="00811FD3"/>
    <w:rsid w:val="00817AA6"/>
    <w:rsid w:val="0085014A"/>
    <w:rsid w:val="00890E3C"/>
    <w:rsid w:val="008B2EEB"/>
    <w:rsid w:val="00901671"/>
    <w:rsid w:val="00981880"/>
    <w:rsid w:val="009D4BBF"/>
    <w:rsid w:val="00A402EE"/>
    <w:rsid w:val="00C04FEA"/>
    <w:rsid w:val="00C10966"/>
    <w:rsid w:val="00C3654A"/>
    <w:rsid w:val="00CC4EF0"/>
    <w:rsid w:val="00D04342"/>
    <w:rsid w:val="00DE3786"/>
    <w:rsid w:val="00E15AF3"/>
    <w:rsid w:val="00E83663"/>
    <w:rsid w:val="00EC0B4F"/>
    <w:rsid w:val="00F2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0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link w:val="Heading2Char"/>
    <w:uiPriority w:val="9"/>
    <w:qFormat/>
    <w:rsid w:val="008501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14A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85014A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NormalWeb">
    <w:name w:val="Normal (Web)"/>
    <w:basedOn w:val="Normal"/>
    <w:uiPriority w:val="99"/>
    <w:unhideWhenUsed/>
    <w:rsid w:val="0085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8501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1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14A"/>
  </w:style>
  <w:style w:type="paragraph" w:styleId="Footer">
    <w:name w:val="footer"/>
    <w:basedOn w:val="Normal"/>
    <w:link w:val="FooterChar"/>
    <w:uiPriority w:val="99"/>
    <w:unhideWhenUsed/>
    <w:rsid w:val="0085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14A"/>
  </w:style>
  <w:style w:type="character" w:styleId="Strong">
    <w:name w:val="Strong"/>
    <w:basedOn w:val="DefaultParagraphFont"/>
    <w:uiPriority w:val="22"/>
    <w:qFormat/>
    <w:rsid w:val="00817AA6"/>
    <w:rPr>
      <w:b/>
      <w:bCs/>
    </w:rPr>
  </w:style>
  <w:style w:type="character" w:styleId="Emphasis">
    <w:name w:val="Emphasis"/>
    <w:basedOn w:val="DefaultParagraphFont"/>
    <w:uiPriority w:val="20"/>
    <w:qFormat/>
    <w:rsid w:val="00817AA6"/>
    <w:rPr>
      <w:i/>
      <w:iCs/>
    </w:rPr>
  </w:style>
  <w:style w:type="paragraph" w:styleId="ListParagraph">
    <w:name w:val="List Paragraph"/>
    <w:basedOn w:val="Normal"/>
    <w:uiPriority w:val="34"/>
    <w:qFormat/>
    <w:rsid w:val="00811FD3"/>
    <w:pPr>
      <w:ind w:left="720"/>
      <w:contextualSpacing/>
    </w:pPr>
  </w:style>
  <w:style w:type="table" w:styleId="TableGrid">
    <w:name w:val="Table Grid"/>
    <w:basedOn w:val="TableNormal"/>
    <w:uiPriority w:val="59"/>
    <w:rsid w:val="001E3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0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link w:val="Heading2Char"/>
    <w:uiPriority w:val="9"/>
    <w:qFormat/>
    <w:rsid w:val="008501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14A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85014A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NormalWeb">
    <w:name w:val="Normal (Web)"/>
    <w:basedOn w:val="Normal"/>
    <w:uiPriority w:val="99"/>
    <w:unhideWhenUsed/>
    <w:rsid w:val="0085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8501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1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14A"/>
  </w:style>
  <w:style w:type="paragraph" w:styleId="Footer">
    <w:name w:val="footer"/>
    <w:basedOn w:val="Normal"/>
    <w:link w:val="FooterChar"/>
    <w:uiPriority w:val="99"/>
    <w:unhideWhenUsed/>
    <w:rsid w:val="0085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14A"/>
  </w:style>
  <w:style w:type="character" w:styleId="Strong">
    <w:name w:val="Strong"/>
    <w:basedOn w:val="DefaultParagraphFont"/>
    <w:uiPriority w:val="22"/>
    <w:qFormat/>
    <w:rsid w:val="00817AA6"/>
    <w:rPr>
      <w:b/>
      <w:bCs/>
    </w:rPr>
  </w:style>
  <w:style w:type="character" w:styleId="Emphasis">
    <w:name w:val="Emphasis"/>
    <w:basedOn w:val="DefaultParagraphFont"/>
    <w:uiPriority w:val="20"/>
    <w:qFormat/>
    <w:rsid w:val="00817AA6"/>
    <w:rPr>
      <w:i/>
      <w:iCs/>
    </w:rPr>
  </w:style>
  <w:style w:type="paragraph" w:styleId="ListParagraph">
    <w:name w:val="List Paragraph"/>
    <w:basedOn w:val="Normal"/>
    <w:uiPriority w:val="34"/>
    <w:qFormat/>
    <w:rsid w:val="00811FD3"/>
    <w:pPr>
      <w:ind w:left="720"/>
      <w:contextualSpacing/>
    </w:pPr>
  </w:style>
  <w:style w:type="table" w:styleId="TableGrid">
    <w:name w:val="Table Grid"/>
    <w:basedOn w:val="TableNormal"/>
    <w:uiPriority w:val="59"/>
    <w:rsid w:val="001E3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portguru.ro/sporturi/tenis/rachete-teni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1050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Mihnea</dc:creator>
  <cp:lastModifiedBy>Mihnea</cp:lastModifiedBy>
  <cp:revision>18</cp:revision>
  <dcterms:created xsi:type="dcterms:W3CDTF">2017-10-12T07:04:00Z</dcterms:created>
  <dcterms:modified xsi:type="dcterms:W3CDTF">2017-10-12T09:44:00Z</dcterms:modified>
</cp:coreProperties>
</file>